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Layout w:type="fixed"/>
        <w:tblLook w:val="04A0" w:firstRow="1" w:lastRow="0" w:firstColumn="1" w:lastColumn="0" w:noHBand="0" w:noVBand="1"/>
      </w:tblPr>
      <w:tblGrid>
        <w:gridCol w:w="3319"/>
        <w:gridCol w:w="6146"/>
      </w:tblGrid>
      <w:tr w:rsidR="004D7778" w:rsidRPr="004D7778" w:rsidTr="00E66BB2">
        <w:trPr>
          <w:trHeight w:val="1411"/>
        </w:trPr>
        <w:tc>
          <w:tcPr>
            <w:tcW w:w="3319" w:type="dxa"/>
          </w:tcPr>
          <w:p w:rsidR="004D7778" w:rsidRPr="004D7778" w:rsidRDefault="004D7778" w:rsidP="00CA7770">
            <w:pPr>
              <w:keepNext/>
              <w:tabs>
                <w:tab w:val="left" w:pos="720"/>
                <w:tab w:val="num" w:pos="1440"/>
              </w:tabs>
              <w:suppressAutoHyphens/>
              <w:spacing w:after="0" w:line="260" w:lineRule="atLeast"/>
              <w:ind w:left="-228" w:firstLine="228"/>
              <w:jc w:val="center"/>
              <w:outlineLvl w:val="1"/>
              <w:rPr>
                <w:rFonts w:ascii="Times New Roman" w:eastAsia="Times New Roman" w:hAnsi="Times New Roman" w:cs="Times New Roman"/>
                <w:b/>
                <w:sz w:val="26"/>
                <w:szCs w:val="24"/>
                <w:lang w:val="nl-NL" w:eastAsia="ar-SA"/>
              </w:rPr>
            </w:pPr>
            <w:r w:rsidRPr="004D7778">
              <w:rPr>
                <w:rFonts w:ascii="Times New Roman" w:eastAsia="Times New Roman" w:hAnsi="Times New Roman" w:cs="Times New Roman"/>
                <w:b/>
                <w:sz w:val="26"/>
                <w:szCs w:val="24"/>
                <w:lang w:val="nl-NL" w:eastAsia="ar-SA"/>
              </w:rPr>
              <w:t>ỦY BAN NHÂN DÂN</w:t>
            </w:r>
          </w:p>
          <w:p w:rsidR="004D7778" w:rsidRPr="004D7778" w:rsidRDefault="00CC39DA" w:rsidP="00CA7770">
            <w:pPr>
              <w:keepNext/>
              <w:tabs>
                <w:tab w:val="left" w:pos="720"/>
                <w:tab w:val="num" w:pos="1440"/>
              </w:tabs>
              <w:suppressAutoHyphens/>
              <w:spacing w:after="0" w:line="260" w:lineRule="atLeast"/>
              <w:ind w:left="-228" w:firstLine="228"/>
              <w:jc w:val="center"/>
              <w:outlineLvl w:val="1"/>
              <w:rPr>
                <w:rFonts w:ascii="Times New Roman" w:eastAsia="Times New Roman" w:hAnsi="Times New Roman" w:cs="Times New Roman"/>
                <w:b/>
                <w:sz w:val="26"/>
                <w:szCs w:val="24"/>
                <w:lang w:val="nl-NL" w:eastAsia="ar-SA"/>
              </w:rPr>
            </w:pPr>
            <w:r>
              <w:rPr>
                <w:rFonts w:ascii="Times New Roman" w:eastAsia="Times New Roman" w:hAnsi="Times New Roman" w:cs="Times New Roman"/>
                <w:b/>
                <w:sz w:val="26"/>
                <w:szCs w:val="24"/>
                <w:lang w:val="nl-NL" w:eastAsia="ar-SA"/>
              </w:rPr>
              <w:t>XÃ NGỌK LÂY</w:t>
            </w:r>
          </w:p>
          <w:p w:rsidR="004D7778" w:rsidRPr="004D7778" w:rsidRDefault="004D7778" w:rsidP="00CA7770">
            <w:pPr>
              <w:keepNext/>
              <w:tabs>
                <w:tab w:val="left" w:pos="720"/>
                <w:tab w:val="num" w:pos="1440"/>
              </w:tabs>
              <w:suppressAutoHyphens/>
              <w:spacing w:after="0" w:line="260" w:lineRule="atLeast"/>
              <w:jc w:val="center"/>
              <w:outlineLvl w:val="1"/>
              <w:rPr>
                <w:rFonts w:ascii="Times New Roman" w:eastAsia="Times New Roman" w:hAnsi="Times New Roman" w:cs="Times New Roman"/>
                <w:sz w:val="28"/>
                <w:szCs w:val="24"/>
                <w:lang w:val="nl-NL" w:eastAsia="ar-SA"/>
              </w:rPr>
            </w:pPr>
            <w:r>
              <w:rPr>
                <w:rFonts w:ascii="Times New Roman" w:eastAsia="Times New Roman" w:hAnsi="Times New Roman" w:cs="Times New Roman"/>
                <w:noProof/>
                <w:color w:val="454545"/>
                <w:sz w:val="28"/>
                <w:szCs w:val="28"/>
              </w:rPr>
              <mc:AlternateContent>
                <mc:Choice Requires="wps">
                  <w:drawing>
                    <wp:anchor distT="4294967294" distB="4294967294" distL="114300" distR="114300" simplePos="0" relativeHeight="251656704" behindDoc="0" locked="0" layoutInCell="1" allowOverlap="1" wp14:anchorId="151F3770" wp14:editId="699E6E9F">
                      <wp:simplePos x="0" y="0"/>
                      <wp:positionH relativeFrom="column">
                        <wp:posOffset>588645</wp:posOffset>
                      </wp:positionH>
                      <wp:positionV relativeFrom="paragraph">
                        <wp:posOffset>19685</wp:posOffset>
                      </wp:positionV>
                      <wp:extent cx="685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35pt,1.55pt" to="10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O7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"/>
                  </w:pict>
                </mc:Fallback>
              </mc:AlternateContent>
            </w:r>
          </w:p>
          <w:p w:rsidR="004D7778" w:rsidRPr="004D7778" w:rsidRDefault="004D7778" w:rsidP="00FB0A9D">
            <w:pPr>
              <w:keepNext/>
              <w:tabs>
                <w:tab w:val="left" w:pos="720"/>
                <w:tab w:val="num" w:pos="1440"/>
              </w:tabs>
              <w:suppressAutoHyphens/>
              <w:spacing w:after="0" w:line="260" w:lineRule="atLeast"/>
              <w:outlineLvl w:val="1"/>
              <w:rPr>
                <w:rFonts w:ascii="Times New Roman" w:eastAsia="Times New Roman" w:hAnsi="Times New Roman" w:cs="Times New Roman"/>
                <w:sz w:val="28"/>
                <w:szCs w:val="24"/>
                <w:lang w:val="nl-NL" w:eastAsia="ar-SA"/>
              </w:rPr>
            </w:pPr>
            <w:r>
              <w:rPr>
                <w:rFonts w:ascii="Times New Roman" w:eastAsia="Times New Roman" w:hAnsi="Times New Roman" w:cs="Times New Roman"/>
                <w:noProof/>
                <w:color w:val="454545"/>
                <w:sz w:val="28"/>
                <w:szCs w:val="28"/>
              </w:rPr>
              <mc:AlternateContent>
                <mc:Choice Requires="wps">
                  <w:drawing>
                    <wp:anchor distT="0" distB="0" distL="114300" distR="114300" simplePos="0" relativeHeight="251657728" behindDoc="0" locked="0" layoutInCell="1" allowOverlap="1" wp14:anchorId="7E06A6AB" wp14:editId="6034F750">
                      <wp:simplePos x="0" y="0"/>
                      <wp:positionH relativeFrom="column">
                        <wp:posOffset>-151130</wp:posOffset>
                      </wp:positionH>
                      <wp:positionV relativeFrom="paragraph">
                        <wp:posOffset>196214</wp:posOffset>
                      </wp:positionV>
                      <wp:extent cx="2438400" cy="7715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778" w:rsidRPr="002414C6" w:rsidRDefault="00653435" w:rsidP="00FB0A9D">
                                  <w:pPr>
                                    <w:spacing w:after="0" w:line="240" w:lineRule="auto"/>
                                    <w:jc w:val="center"/>
                                    <w:rPr>
                                      <w:rFonts w:ascii="Times New Roman" w:hAnsi="Times New Roman" w:cs="Times New Roman"/>
                                      <w:sz w:val="24"/>
                                      <w:szCs w:val="24"/>
                                    </w:rPr>
                                  </w:pPr>
                                  <w:r w:rsidRPr="002414C6">
                                    <w:rPr>
                                      <w:rFonts w:ascii="Times New Roman" w:hAnsi="Times New Roman" w:cs="Times New Roman"/>
                                      <w:sz w:val="24"/>
                                      <w:szCs w:val="24"/>
                                    </w:rPr>
                                    <w:t xml:space="preserve">V/v triển khai đợt sinh hoạt chính trị, tư tưởng về nội dung tác phẩm của Tổng Bí </w:t>
                                  </w:r>
                                  <w:proofErr w:type="gramStart"/>
                                  <w:r w:rsidRPr="002414C6">
                                    <w:rPr>
                                      <w:rFonts w:ascii="Times New Roman" w:hAnsi="Times New Roman" w:cs="Times New Roman"/>
                                      <w:sz w:val="24"/>
                                      <w:szCs w:val="24"/>
                                    </w:rPr>
                                    <w:t>thư</w:t>
                                  </w:r>
                                  <w:proofErr w:type="gramEnd"/>
                                  <w:r w:rsidRPr="002414C6">
                                    <w:rPr>
                                      <w:rFonts w:ascii="Times New Roman" w:hAnsi="Times New Roman" w:cs="Times New Roman"/>
                                      <w:sz w:val="24"/>
                                      <w:szCs w:val="24"/>
                                    </w:rPr>
                                    <w:t xml:space="preserve"> Nguyễn Phú Trọng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9pt;margin-top:15.45pt;width:192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" stroked="f">
                      <v:textbox>
                        <w:txbxContent>
                          <w:p w:rsidR="004D7778" w:rsidRPr="002414C6" w:rsidRDefault="00653435" w:rsidP="00FB0A9D">
                            <w:pPr>
                              <w:spacing w:after="0" w:line="240" w:lineRule="auto"/>
                              <w:jc w:val="center"/>
                              <w:rPr>
                                <w:rFonts w:ascii="Times New Roman" w:hAnsi="Times New Roman" w:cs="Times New Roman"/>
                                <w:sz w:val="24"/>
                                <w:szCs w:val="24"/>
                              </w:rPr>
                            </w:pPr>
                            <w:r w:rsidRPr="002414C6">
                              <w:rPr>
                                <w:rFonts w:ascii="Times New Roman" w:hAnsi="Times New Roman" w:cs="Times New Roman"/>
                                <w:sz w:val="24"/>
                                <w:szCs w:val="24"/>
                              </w:rPr>
                              <w:t>V/v triển khai đợt sinh hoạt chính trị, tư tưởng về nội dung tác phẩm của Tổng Bí thư Nguyễn Phú Trọng</w:t>
                            </w:r>
                          </w:p>
                        </w:txbxContent>
                      </v:textbox>
                    </v:rect>
                  </w:pict>
                </mc:Fallback>
              </mc:AlternateContent>
            </w:r>
            <w:r w:rsidRPr="004D7778">
              <w:rPr>
                <w:rFonts w:ascii="Times New Roman" w:eastAsia="Times New Roman" w:hAnsi="Times New Roman" w:cs="Times New Roman"/>
                <w:bCs/>
                <w:sz w:val="28"/>
                <w:szCs w:val="28"/>
                <w:lang w:eastAsia="ar-SA"/>
              </w:rPr>
              <w:t xml:space="preserve">   Số:     </w:t>
            </w:r>
            <w:r w:rsidR="00797A58">
              <w:rPr>
                <w:rFonts w:ascii="Times New Roman" w:eastAsia="Times New Roman" w:hAnsi="Times New Roman" w:cs="Times New Roman"/>
                <w:bCs/>
                <w:sz w:val="28"/>
                <w:szCs w:val="28"/>
                <w:lang w:eastAsia="ar-SA"/>
              </w:rPr>
              <w:t>122</w:t>
            </w:r>
            <w:r w:rsidRPr="004D7778">
              <w:rPr>
                <w:rFonts w:ascii="Times New Roman" w:eastAsia="Times New Roman" w:hAnsi="Times New Roman" w:cs="Times New Roman"/>
                <w:bCs/>
                <w:sz w:val="28"/>
                <w:szCs w:val="28"/>
                <w:lang w:eastAsia="ar-SA"/>
              </w:rPr>
              <w:t xml:space="preserve">   </w:t>
            </w:r>
            <w:r w:rsidR="00CC39DA">
              <w:rPr>
                <w:rFonts w:ascii="Times New Roman" w:eastAsia="Times New Roman" w:hAnsi="Times New Roman" w:cs="Times New Roman"/>
                <w:bCs/>
                <w:sz w:val="28"/>
                <w:szCs w:val="28"/>
                <w:lang w:eastAsia="ar-SA"/>
              </w:rPr>
              <w:t>/UBND</w:t>
            </w:r>
          </w:p>
        </w:tc>
        <w:tc>
          <w:tcPr>
            <w:tcW w:w="6146" w:type="dxa"/>
          </w:tcPr>
          <w:p w:rsidR="004D7778" w:rsidRPr="004D7778" w:rsidRDefault="004D7778" w:rsidP="00CA7770">
            <w:pPr>
              <w:suppressAutoHyphens/>
              <w:spacing w:after="0" w:line="260" w:lineRule="atLeast"/>
              <w:ind w:hanging="216"/>
              <w:jc w:val="center"/>
              <w:rPr>
                <w:rFonts w:ascii="Times New Roman" w:eastAsia="Times New Roman" w:hAnsi="Times New Roman" w:cs="Times New Roman"/>
                <w:b/>
                <w:sz w:val="26"/>
                <w:szCs w:val="24"/>
                <w:lang w:eastAsia="ar-SA"/>
              </w:rPr>
            </w:pPr>
            <w:r w:rsidRPr="004D7778">
              <w:rPr>
                <w:rFonts w:ascii="Times New Roman" w:eastAsia="Times New Roman" w:hAnsi="Times New Roman" w:cs="Times New Roman"/>
                <w:b/>
                <w:sz w:val="26"/>
                <w:szCs w:val="24"/>
                <w:lang w:eastAsia="ar-SA"/>
              </w:rPr>
              <w:t xml:space="preserve">      CỘNG HOÀ XÃ HỘI CHỦ NGHĨA VIỆT </w:t>
            </w:r>
            <w:smartTag w:uri="urn:schemas-microsoft-com:office:smarttags" w:element="place">
              <w:smartTag w:uri="urn:schemas-microsoft-com:office:smarttags" w:element="country-region">
                <w:r w:rsidRPr="004D7778">
                  <w:rPr>
                    <w:rFonts w:ascii="Times New Roman" w:eastAsia="Times New Roman" w:hAnsi="Times New Roman" w:cs="Times New Roman"/>
                    <w:b/>
                    <w:sz w:val="26"/>
                    <w:szCs w:val="24"/>
                    <w:lang w:eastAsia="ar-SA"/>
                  </w:rPr>
                  <w:t>NAM</w:t>
                </w:r>
              </w:smartTag>
            </w:smartTag>
          </w:p>
          <w:p w:rsidR="004D7778" w:rsidRPr="004D7778" w:rsidRDefault="004D7778" w:rsidP="00CA7770">
            <w:pPr>
              <w:suppressAutoHyphens/>
              <w:spacing w:after="0" w:line="260" w:lineRule="atLeast"/>
              <w:ind w:hanging="216"/>
              <w:jc w:val="center"/>
              <w:rPr>
                <w:rFonts w:ascii="Times New Roman" w:eastAsia="Times New Roman" w:hAnsi="Times New Roman" w:cs="Times New Roman"/>
                <w:b/>
                <w:sz w:val="28"/>
                <w:szCs w:val="24"/>
                <w:lang w:eastAsia="ar-SA"/>
              </w:rPr>
            </w:pPr>
            <w:r w:rsidRPr="004D7778">
              <w:rPr>
                <w:rFonts w:ascii="Times New Roman" w:eastAsia="Times New Roman" w:hAnsi="Times New Roman" w:cs="Times New Roman"/>
                <w:b/>
                <w:sz w:val="28"/>
                <w:szCs w:val="24"/>
                <w:lang w:eastAsia="ar-SA"/>
              </w:rPr>
              <w:t xml:space="preserve">        Độc lập - Tự do - Hạnh phúc</w:t>
            </w:r>
          </w:p>
          <w:p w:rsidR="004D7778" w:rsidRPr="004D7778" w:rsidRDefault="004D7778" w:rsidP="00CA7770">
            <w:pPr>
              <w:suppressAutoHyphens/>
              <w:spacing w:after="0" w:line="26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noProof/>
                <w:color w:val="454545"/>
                <w:sz w:val="28"/>
                <w:szCs w:val="28"/>
              </w:rPr>
              <mc:AlternateContent>
                <mc:Choice Requires="wps">
                  <w:drawing>
                    <wp:anchor distT="4294967294" distB="4294967294" distL="114300" distR="114300" simplePos="0" relativeHeight="251658752" behindDoc="0" locked="0" layoutInCell="1" allowOverlap="1" wp14:anchorId="6B00A861" wp14:editId="134875CC">
                      <wp:simplePos x="0" y="0"/>
                      <wp:positionH relativeFrom="column">
                        <wp:posOffset>931545</wp:posOffset>
                      </wp:positionH>
                      <wp:positionV relativeFrom="paragraph">
                        <wp:posOffset>6349</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35pt,.5pt" to="24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"/>
                  </w:pict>
                </mc:Fallback>
              </mc:AlternateContent>
            </w:r>
          </w:p>
          <w:p w:rsidR="004D7778" w:rsidRPr="004D7778" w:rsidRDefault="004D7778" w:rsidP="00CC39DA">
            <w:pPr>
              <w:spacing w:after="0" w:line="260" w:lineRule="atLeast"/>
              <w:jc w:val="center"/>
              <w:rPr>
                <w:rFonts w:ascii="Times New Roman" w:eastAsia="Calibri" w:hAnsi="Times New Roman" w:cs="Times New Roman"/>
                <w:sz w:val="28"/>
                <w:szCs w:val="28"/>
                <w:lang w:val="de-DE"/>
              </w:rPr>
            </w:pPr>
            <w:r w:rsidRPr="004D7778">
              <w:rPr>
                <w:rFonts w:ascii="Times New Roman" w:eastAsia="Calibri" w:hAnsi="Times New Roman" w:cs="Times New Roman"/>
                <w:i/>
                <w:iCs/>
                <w:sz w:val="28"/>
                <w:szCs w:val="28"/>
                <w:lang w:val="de-DE"/>
              </w:rPr>
              <w:t xml:space="preserve">     </w:t>
            </w:r>
            <w:r w:rsidR="00CC39DA">
              <w:rPr>
                <w:rFonts w:ascii="Times New Roman" w:eastAsia="Calibri" w:hAnsi="Times New Roman" w:cs="Times New Roman"/>
                <w:i/>
                <w:iCs/>
                <w:sz w:val="28"/>
                <w:szCs w:val="28"/>
                <w:lang w:val="de-DE"/>
              </w:rPr>
              <w:t>Ngọk Lây</w:t>
            </w:r>
            <w:r w:rsidRPr="004D7778">
              <w:rPr>
                <w:rFonts w:ascii="Times New Roman" w:eastAsia="Calibri" w:hAnsi="Times New Roman" w:cs="Times New Roman"/>
                <w:i/>
                <w:iCs/>
                <w:sz w:val="28"/>
                <w:szCs w:val="28"/>
                <w:lang w:val="de-DE"/>
              </w:rPr>
              <w:t xml:space="preserve">, </w:t>
            </w:r>
            <w:r w:rsidR="000A3ACD">
              <w:rPr>
                <w:rFonts w:ascii="Times New Roman" w:eastAsia="Calibri" w:hAnsi="Times New Roman" w:cs="Times New Roman"/>
                <w:i/>
                <w:iCs/>
                <w:sz w:val="28"/>
                <w:szCs w:val="28"/>
                <w:lang w:val="de-DE"/>
              </w:rPr>
              <w:t xml:space="preserve">ngày     </w:t>
            </w:r>
            <w:r w:rsidR="00797A58">
              <w:rPr>
                <w:rFonts w:ascii="Times New Roman" w:eastAsia="Calibri" w:hAnsi="Times New Roman" w:cs="Times New Roman"/>
                <w:i/>
                <w:iCs/>
                <w:sz w:val="28"/>
                <w:szCs w:val="28"/>
                <w:lang w:val="de-DE"/>
              </w:rPr>
              <w:t>03</w:t>
            </w:r>
            <w:r w:rsidR="000A3ACD">
              <w:rPr>
                <w:rFonts w:ascii="Times New Roman" w:eastAsia="Calibri" w:hAnsi="Times New Roman" w:cs="Times New Roman"/>
                <w:i/>
                <w:iCs/>
                <w:sz w:val="28"/>
                <w:szCs w:val="28"/>
                <w:lang w:val="de-DE"/>
              </w:rPr>
              <w:t xml:space="preserve">   tháng   </w:t>
            </w:r>
            <w:r w:rsidR="00797A58">
              <w:rPr>
                <w:rFonts w:ascii="Times New Roman" w:eastAsia="Calibri" w:hAnsi="Times New Roman" w:cs="Times New Roman"/>
                <w:i/>
                <w:iCs/>
                <w:sz w:val="28"/>
                <w:szCs w:val="28"/>
                <w:lang w:val="de-DE"/>
              </w:rPr>
              <w:t>04</w:t>
            </w:r>
            <w:r w:rsidR="000A3ACD">
              <w:rPr>
                <w:rFonts w:ascii="Times New Roman" w:eastAsia="Calibri" w:hAnsi="Times New Roman" w:cs="Times New Roman"/>
                <w:i/>
                <w:iCs/>
                <w:sz w:val="28"/>
                <w:szCs w:val="28"/>
                <w:lang w:val="de-DE"/>
              </w:rPr>
              <w:t xml:space="preserve">    năm 2023</w:t>
            </w:r>
          </w:p>
        </w:tc>
      </w:tr>
    </w:tbl>
    <w:p w:rsidR="00CC39DA" w:rsidRDefault="00CC39DA" w:rsidP="00CC39DA">
      <w:pPr>
        <w:rPr>
          <w:rFonts w:ascii="Times New Roman" w:hAnsi="Times New Roman" w:cs="Times New Roman"/>
          <w:sz w:val="28"/>
          <w:szCs w:val="28"/>
        </w:rPr>
      </w:pPr>
    </w:p>
    <w:p w:rsidR="00CC39DA" w:rsidRDefault="00CC39DA" w:rsidP="00CC39DA">
      <w:pPr>
        <w:rPr>
          <w:rFonts w:ascii="Times New Roman" w:hAnsi="Times New Roman" w:cs="Times New Roman"/>
          <w:sz w:val="28"/>
          <w:szCs w:val="28"/>
        </w:rPr>
      </w:pPr>
    </w:p>
    <w:p w:rsidR="004974B8" w:rsidRPr="00CC39DA" w:rsidRDefault="00CA7770" w:rsidP="00CC39DA">
      <w:pPr>
        <w:ind w:firstLine="720"/>
        <w:rPr>
          <w:rFonts w:ascii="Times New Roman" w:hAnsi="Times New Roman" w:cs="Times New Roman"/>
          <w:sz w:val="26"/>
        </w:rPr>
      </w:pPr>
      <w:r w:rsidRPr="00CC39DA">
        <w:rPr>
          <w:rFonts w:ascii="Times New Roman" w:hAnsi="Times New Roman" w:cs="Times New Roman"/>
          <w:color w:val="000000" w:themeColor="text1"/>
          <w:sz w:val="28"/>
          <w:szCs w:val="28"/>
        </w:rPr>
        <w:t xml:space="preserve"> </w:t>
      </w:r>
      <w:r w:rsidR="005F0748" w:rsidRPr="00CC39DA">
        <w:rPr>
          <w:rFonts w:ascii="Times New Roman" w:hAnsi="Times New Roman" w:cs="Times New Roman"/>
          <w:color w:val="000000" w:themeColor="text1"/>
          <w:sz w:val="28"/>
          <w:szCs w:val="28"/>
        </w:rPr>
        <w:t>Kính gửi:</w:t>
      </w:r>
      <w:r w:rsidR="000F0015" w:rsidRPr="00CC39DA">
        <w:rPr>
          <w:rFonts w:ascii="Times New Roman" w:hAnsi="Times New Roman" w:cs="Times New Roman"/>
          <w:color w:val="000000" w:themeColor="text1"/>
          <w:sz w:val="28"/>
          <w:szCs w:val="28"/>
        </w:rPr>
        <w:t xml:space="preserve"> </w:t>
      </w:r>
    </w:p>
    <w:p w:rsidR="003974C6" w:rsidRDefault="00CC39DA" w:rsidP="00CC39DA">
      <w:pPr>
        <w:pStyle w:val="NormalWeb"/>
        <w:shd w:val="clear" w:color="auto" w:fill="FFFFFF"/>
        <w:spacing w:before="0" w:beforeAutospacing="0" w:after="0" w:afterAutospacing="0"/>
        <w:ind w:left="1440" w:firstLine="720"/>
        <w:jc w:val="both"/>
        <w:rPr>
          <w:color w:val="000000" w:themeColor="text1"/>
          <w:sz w:val="28"/>
          <w:szCs w:val="28"/>
        </w:rPr>
      </w:pPr>
      <w:r>
        <w:rPr>
          <w:color w:val="000000" w:themeColor="text1"/>
          <w:sz w:val="28"/>
          <w:szCs w:val="28"/>
        </w:rPr>
        <w:t>- Trưởng c</w:t>
      </w:r>
      <w:r w:rsidR="0080576D">
        <w:rPr>
          <w:color w:val="000000" w:themeColor="text1"/>
          <w:sz w:val="28"/>
          <w:szCs w:val="28"/>
        </w:rPr>
        <w:t>ác</w:t>
      </w:r>
      <w:r w:rsidR="007C4099">
        <w:rPr>
          <w:color w:val="000000" w:themeColor="text1"/>
          <w:sz w:val="28"/>
          <w:szCs w:val="28"/>
        </w:rPr>
        <w:t xml:space="preserve"> cơ quan</w:t>
      </w:r>
      <w:r>
        <w:rPr>
          <w:color w:val="000000" w:themeColor="text1"/>
          <w:sz w:val="28"/>
          <w:szCs w:val="28"/>
        </w:rPr>
        <w:t>, ban, ngành</w:t>
      </w:r>
      <w:r w:rsidR="007C4099">
        <w:rPr>
          <w:color w:val="000000" w:themeColor="text1"/>
          <w:sz w:val="28"/>
          <w:szCs w:val="28"/>
        </w:rPr>
        <w:t xml:space="preserve">, </w:t>
      </w:r>
      <w:r w:rsidR="00237178">
        <w:rPr>
          <w:color w:val="000000" w:themeColor="text1"/>
          <w:sz w:val="28"/>
          <w:szCs w:val="28"/>
        </w:rPr>
        <w:t>đơn vị</w:t>
      </w:r>
      <w:r w:rsidR="00D41984">
        <w:rPr>
          <w:color w:val="000000" w:themeColor="text1"/>
          <w:sz w:val="28"/>
          <w:szCs w:val="28"/>
        </w:rPr>
        <w:t xml:space="preserve"> thuộc</w:t>
      </w:r>
      <w:r>
        <w:rPr>
          <w:color w:val="000000" w:themeColor="text1"/>
          <w:sz w:val="28"/>
          <w:szCs w:val="28"/>
        </w:rPr>
        <w:t xml:space="preserve"> xã</w:t>
      </w:r>
      <w:r w:rsidR="0062561C">
        <w:rPr>
          <w:color w:val="000000" w:themeColor="text1"/>
          <w:sz w:val="28"/>
          <w:szCs w:val="28"/>
        </w:rPr>
        <w:t>;</w:t>
      </w:r>
    </w:p>
    <w:p w:rsidR="003974C6" w:rsidRDefault="003974C6" w:rsidP="00CC39DA">
      <w:pPr>
        <w:pStyle w:val="NormalWeb"/>
        <w:shd w:val="clear" w:color="auto" w:fill="FFFFFF"/>
        <w:spacing w:before="0" w:beforeAutospacing="0" w:after="0" w:afterAutospacing="0"/>
        <w:ind w:left="1440" w:firstLine="720"/>
        <w:jc w:val="both"/>
        <w:rPr>
          <w:color w:val="000000"/>
          <w:sz w:val="28"/>
          <w:szCs w:val="28"/>
        </w:rPr>
      </w:pPr>
      <w:r>
        <w:rPr>
          <w:color w:val="000000"/>
          <w:sz w:val="28"/>
          <w:szCs w:val="28"/>
        </w:rPr>
        <w:t xml:space="preserve">- </w:t>
      </w:r>
      <w:r w:rsidR="00CC39DA">
        <w:rPr>
          <w:color w:val="000000"/>
          <w:sz w:val="28"/>
          <w:szCs w:val="28"/>
        </w:rPr>
        <w:t>Thôn trưởng các thôn</w:t>
      </w:r>
      <w:r>
        <w:rPr>
          <w:color w:val="000000"/>
          <w:sz w:val="28"/>
          <w:szCs w:val="28"/>
        </w:rPr>
        <w:t>.</w:t>
      </w:r>
    </w:p>
    <w:p w:rsidR="003974C6" w:rsidRDefault="003974C6" w:rsidP="004974B8">
      <w:pPr>
        <w:pStyle w:val="NormalWeb"/>
        <w:shd w:val="clear" w:color="auto" w:fill="FFFFFF"/>
        <w:spacing w:before="0" w:beforeAutospacing="0" w:after="0" w:afterAutospacing="0"/>
        <w:ind w:left="2160" w:firstLine="720"/>
        <w:jc w:val="both"/>
        <w:rPr>
          <w:color w:val="000000" w:themeColor="text1"/>
          <w:sz w:val="28"/>
          <w:szCs w:val="28"/>
        </w:rPr>
      </w:pPr>
    </w:p>
    <w:p w:rsidR="005C6E97" w:rsidRPr="00513DFB" w:rsidRDefault="005C6E97" w:rsidP="00513DFB">
      <w:pPr>
        <w:spacing w:before="120" w:after="120" w:line="240" w:lineRule="auto"/>
        <w:ind w:firstLine="720"/>
        <w:jc w:val="both"/>
        <w:rPr>
          <w:rFonts w:ascii="Times New Roman" w:hAnsi="Times New Roman" w:cs="Times New Roman"/>
          <w:sz w:val="28"/>
          <w:szCs w:val="28"/>
        </w:rPr>
      </w:pPr>
      <w:r w:rsidRPr="00513DFB">
        <w:rPr>
          <w:rFonts w:ascii="Times New Roman" w:hAnsi="Times New Roman" w:cs="Times New Roman"/>
          <w:sz w:val="28"/>
          <w:szCs w:val="28"/>
        </w:rPr>
        <w:t xml:space="preserve">Căn cứ Công văn </w:t>
      </w:r>
      <w:proofErr w:type="gramStart"/>
      <w:r w:rsidRPr="00513DFB">
        <w:rPr>
          <w:rFonts w:ascii="Times New Roman" w:hAnsi="Times New Roman" w:cs="Times New Roman"/>
          <w:sz w:val="28"/>
          <w:szCs w:val="28"/>
        </w:rPr>
        <w:t>số</w:t>
      </w:r>
      <w:r w:rsidR="00CC39DA" w:rsidRPr="00513DFB">
        <w:rPr>
          <w:rFonts w:ascii="Times New Roman" w:hAnsi="Times New Roman" w:cs="Times New Roman"/>
          <w:sz w:val="28"/>
          <w:szCs w:val="28"/>
        </w:rPr>
        <w:t xml:space="preserve">  599</w:t>
      </w:r>
      <w:proofErr w:type="gramEnd"/>
      <w:r w:rsidR="00513DFB" w:rsidRPr="00513DFB">
        <w:rPr>
          <w:rFonts w:ascii="Times New Roman" w:hAnsi="Times New Roman" w:cs="Times New Roman"/>
          <w:sz w:val="28"/>
          <w:szCs w:val="28"/>
        </w:rPr>
        <w:t>/UBND</w:t>
      </w:r>
      <w:r w:rsidRPr="00513DFB">
        <w:rPr>
          <w:rFonts w:ascii="Times New Roman" w:hAnsi="Times New Roman" w:cs="Times New Roman"/>
          <w:sz w:val="28"/>
          <w:szCs w:val="28"/>
        </w:rPr>
        <w:t>,</w:t>
      </w:r>
      <w:r w:rsidR="00C93116">
        <w:rPr>
          <w:rFonts w:ascii="Times New Roman" w:hAnsi="Times New Roman" w:cs="Times New Roman"/>
          <w:sz w:val="28"/>
          <w:szCs w:val="28"/>
        </w:rPr>
        <w:t xml:space="preserve"> </w:t>
      </w:r>
      <w:r w:rsidRPr="00513DFB">
        <w:rPr>
          <w:rFonts w:ascii="Times New Roman" w:hAnsi="Times New Roman" w:cs="Times New Roman"/>
          <w:sz w:val="28"/>
          <w:szCs w:val="28"/>
        </w:rPr>
        <w:t>ngày 2</w:t>
      </w:r>
      <w:r w:rsidR="00513DFB" w:rsidRPr="00513DFB">
        <w:rPr>
          <w:rFonts w:ascii="Times New Roman" w:hAnsi="Times New Roman" w:cs="Times New Roman"/>
          <w:sz w:val="28"/>
          <w:szCs w:val="28"/>
        </w:rPr>
        <w:t>9</w:t>
      </w:r>
      <w:r w:rsidRPr="00513DFB">
        <w:rPr>
          <w:rFonts w:ascii="Times New Roman" w:hAnsi="Times New Roman" w:cs="Times New Roman"/>
          <w:sz w:val="28"/>
          <w:szCs w:val="28"/>
        </w:rPr>
        <w:t>/3/2023 củ</w:t>
      </w:r>
      <w:r w:rsidR="00513DFB" w:rsidRPr="00513DFB">
        <w:rPr>
          <w:rFonts w:ascii="Times New Roman" w:hAnsi="Times New Roman" w:cs="Times New Roman"/>
          <w:sz w:val="28"/>
          <w:szCs w:val="28"/>
        </w:rPr>
        <w:t xml:space="preserve">a UBND huyện Tu mơ Rông về việc </w:t>
      </w:r>
      <w:r w:rsidRPr="00513DFB">
        <w:rPr>
          <w:rFonts w:ascii="Times New Roman" w:hAnsi="Times New Roman" w:cs="Times New Roman"/>
          <w:sz w:val="28"/>
          <w:szCs w:val="28"/>
        </w:rPr>
        <w:t>triển khai đợt sinh hoạt chính trị, tư tưởng về nội dung tác phẩm của Tổng Bí thư Nguyễn Phú Trọng; Ủ</w:t>
      </w:r>
      <w:r w:rsidR="00513DFB" w:rsidRPr="00513DFB">
        <w:rPr>
          <w:rFonts w:ascii="Times New Roman" w:hAnsi="Times New Roman" w:cs="Times New Roman"/>
          <w:sz w:val="28"/>
          <w:szCs w:val="28"/>
        </w:rPr>
        <w:t>y ban nhân dân xã yêu</w:t>
      </w:r>
      <w:r w:rsidRPr="00513DFB">
        <w:rPr>
          <w:rFonts w:ascii="Times New Roman" w:hAnsi="Times New Roman" w:cs="Times New Roman"/>
          <w:sz w:val="28"/>
          <w:szCs w:val="28"/>
        </w:rPr>
        <w:t xml:space="preserve"> cầu:</w:t>
      </w:r>
    </w:p>
    <w:p w:rsidR="005C6E97" w:rsidRPr="00513DFB" w:rsidRDefault="00904FFF" w:rsidP="00513DFB">
      <w:pPr>
        <w:pStyle w:val="NormalWeb"/>
        <w:shd w:val="clear" w:color="auto" w:fill="FFFFFF"/>
        <w:spacing w:before="120" w:beforeAutospacing="0" w:after="120" w:afterAutospacing="0"/>
        <w:ind w:firstLine="720"/>
        <w:jc w:val="both"/>
        <w:rPr>
          <w:color w:val="000000" w:themeColor="text1"/>
          <w:sz w:val="28"/>
          <w:szCs w:val="28"/>
        </w:rPr>
      </w:pPr>
      <w:r w:rsidRPr="00FB0A9D">
        <w:rPr>
          <w:b/>
          <w:sz w:val="28"/>
          <w:szCs w:val="28"/>
        </w:rPr>
        <w:t>1.</w:t>
      </w:r>
      <w:r>
        <w:rPr>
          <w:sz w:val="28"/>
          <w:szCs w:val="28"/>
        </w:rPr>
        <w:t xml:space="preserve"> </w:t>
      </w:r>
      <w:r w:rsidR="00513DFB">
        <w:rPr>
          <w:color w:val="000000" w:themeColor="text1"/>
          <w:sz w:val="28"/>
          <w:szCs w:val="28"/>
        </w:rPr>
        <w:t xml:space="preserve">Trưởng các cơ quan, ban, ngành, đơn vị thuộc xã; </w:t>
      </w:r>
      <w:r w:rsidR="00513DFB">
        <w:rPr>
          <w:color w:val="000000"/>
          <w:sz w:val="28"/>
          <w:szCs w:val="28"/>
        </w:rPr>
        <w:t>Thôn trưởng các thôn</w:t>
      </w:r>
      <w:r w:rsidR="005C6E97" w:rsidRPr="005C6E97">
        <w:rPr>
          <w:sz w:val="28"/>
          <w:szCs w:val="28"/>
        </w:rPr>
        <w:t>: Triển khai thực hiện nghiêm, có hiệu quả đợt sinh hoạt chính trị, tư tưởng về nội dung tác phẩm của Tổng Bí thư Nguyễn Phú Trọng gắn với đợt sinh hoạt chính trị về công tác xây dựng, chỉnh đốn Đảng và hệ thống chính trị theo chỉ đạo của Ban Thường vụ Tỉnh ủy</w:t>
      </w:r>
      <w:r w:rsidR="001E6B39">
        <w:rPr>
          <w:rStyle w:val="FootnoteReference"/>
          <w:sz w:val="28"/>
          <w:szCs w:val="28"/>
        </w:rPr>
        <w:footnoteReference w:id="1"/>
      </w:r>
      <w:r w:rsidR="005C6E97" w:rsidRPr="005C6E97">
        <w:rPr>
          <w:sz w:val="28"/>
          <w:szCs w:val="28"/>
        </w:rPr>
        <w:t>, hướng dẫn củ</w:t>
      </w:r>
      <w:r w:rsidR="001E6B39">
        <w:rPr>
          <w:sz w:val="28"/>
          <w:szCs w:val="28"/>
        </w:rPr>
        <w:t>a Ban Tuyên giáo Trung ương</w:t>
      </w:r>
      <w:r w:rsidR="001E6B39">
        <w:rPr>
          <w:rStyle w:val="FootnoteReference"/>
          <w:sz w:val="28"/>
          <w:szCs w:val="28"/>
        </w:rPr>
        <w:footnoteReference w:id="2"/>
      </w:r>
      <w:r w:rsidR="005C6E97" w:rsidRPr="005C6E97">
        <w:rPr>
          <w:sz w:val="28"/>
          <w:szCs w:val="28"/>
        </w:rPr>
        <w:t xml:space="preserve">. </w:t>
      </w:r>
    </w:p>
    <w:p w:rsidR="005C6E97" w:rsidRDefault="00FB0A9D" w:rsidP="0051236C">
      <w:pPr>
        <w:spacing w:before="120" w:after="120" w:line="240" w:lineRule="auto"/>
        <w:ind w:firstLine="720"/>
        <w:jc w:val="both"/>
        <w:rPr>
          <w:rFonts w:ascii="Times New Roman" w:hAnsi="Times New Roman" w:cs="Times New Roman"/>
          <w:sz w:val="28"/>
          <w:szCs w:val="28"/>
        </w:rPr>
      </w:pPr>
      <w:proofErr w:type="gramStart"/>
      <w:r w:rsidRPr="00FB0A9D">
        <w:rPr>
          <w:rFonts w:ascii="Times New Roman" w:hAnsi="Times New Roman" w:cs="Times New Roman"/>
          <w:b/>
          <w:sz w:val="28"/>
          <w:szCs w:val="28"/>
        </w:rPr>
        <w:t>2</w:t>
      </w:r>
      <w:r w:rsidR="005C6E97" w:rsidRPr="00FB0A9D">
        <w:rPr>
          <w:rFonts w:ascii="Times New Roman" w:hAnsi="Times New Roman" w:cs="Times New Roman"/>
          <w:b/>
          <w:sz w:val="28"/>
          <w:szCs w:val="28"/>
        </w:rPr>
        <w:t>.</w:t>
      </w:r>
      <w:r w:rsidR="00513DFB">
        <w:rPr>
          <w:rFonts w:ascii="Times New Roman" w:hAnsi="Times New Roman" w:cs="Times New Roman"/>
          <w:sz w:val="28"/>
          <w:szCs w:val="28"/>
        </w:rPr>
        <w:t>Công</w:t>
      </w:r>
      <w:proofErr w:type="gramEnd"/>
      <w:r w:rsidR="00513DFB">
        <w:rPr>
          <w:rFonts w:ascii="Times New Roman" w:hAnsi="Times New Roman" w:cs="Times New Roman"/>
          <w:sz w:val="28"/>
          <w:szCs w:val="28"/>
        </w:rPr>
        <w:t xml:space="preserve"> chức Văn hóa Thông tin xã</w:t>
      </w:r>
      <w:r w:rsidR="00931F99">
        <w:rPr>
          <w:rFonts w:ascii="Times New Roman" w:hAnsi="Times New Roman" w:cs="Times New Roman"/>
          <w:sz w:val="28"/>
          <w:szCs w:val="28"/>
        </w:rPr>
        <w:t>; Trang Thông tin điện tử</w:t>
      </w:r>
      <w:r w:rsidR="00513DFB">
        <w:rPr>
          <w:rFonts w:ascii="Times New Roman" w:hAnsi="Times New Roman" w:cs="Times New Roman"/>
          <w:sz w:val="28"/>
          <w:szCs w:val="28"/>
        </w:rPr>
        <w:t xml:space="preserve"> xã</w:t>
      </w:r>
      <w:r w:rsidR="00931F99">
        <w:rPr>
          <w:rFonts w:ascii="Times New Roman" w:hAnsi="Times New Roman" w:cs="Times New Roman"/>
          <w:sz w:val="28"/>
          <w:szCs w:val="28"/>
        </w:rPr>
        <w:t xml:space="preserve">: Thường xuyên đăng tải, tuyên truyền những bài nói, bài viết của Tổng bí thư Nguyễn Phú Trọng lên Trang TTĐT </w:t>
      </w:r>
      <w:r w:rsidR="005C6E97" w:rsidRPr="005C6E97">
        <w:rPr>
          <w:rFonts w:ascii="Times New Roman" w:hAnsi="Times New Roman" w:cs="Times New Roman"/>
          <w:sz w:val="28"/>
          <w:szCs w:val="28"/>
        </w:rPr>
        <w:t>để tuyên truyền về công tác phòng, chống tham nhũng, tiêu cực của Đảng và công tác xây dựng Đảng, xây dựng hệ thống chính trị nói chung và củ</w:t>
      </w:r>
      <w:r w:rsidR="0051236C">
        <w:rPr>
          <w:rFonts w:ascii="Times New Roman" w:hAnsi="Times New Roman" w:cs="Times New Roman"/>
          <w:sz w:val="28"/>
          <w:szCs w:val="28"/>
        </w:rPr>
        <w:t>a xã</w:t>
      </w:r>
      <w:r w:rsidR="005C6E97" w:rsidRPr="005C6E97">
        <w:rPr>
          <w:rFonts w:ascii="Times New Roman" w:hAnsi="Times New Roman" w:cs="Times New Roman"/>
          <w:sz w:val="28"/>
          <w:szCs w:val="28"/>
        </w:rPr>
        <w:t xml:space="preserve"> nói riêng. Theo dõi, đôn đốc các</w:t>
      </w:r>
      <w:r w:rsidR="0051236C">
        <w:rPr>
          <w:rFonts w:ascii="Times New Roman" w:hAnsi="Times New Roman" w:cs="Times New Roman"/>
          <w:sz w:val="28"/>
          <w:szCs w:val="28"/>
        </w:rPr>
        <w:t xml:space="preserve"> </w:t>
      </w:r>
      <w:r w:rsidR="005C6E97" w:rsidRPr="005C6E97">
        <w:rPr>
          <w:rFonts w:ascii="Times New Roman" w:hAnsi="Times New Roman" w:cs="Times New Roman"/>
          <w:sz w:val="28"/>
          <w:szCs w:val="28"/>
        </w:rPr>
        <w:t>đơn vị</w:t>
      </w:r>
      <w:r w:rsidR="0051236C">
        <w:rPr>
          <w:rFonts w:ascii="Times New Roman" w:hAnsi="Times New Roman" w:cs="Times New Roman"/>
          <w:sz w:val="28"/>
          <w:szCs w:val="28"/>
        </w:rPr>
        <w:t>, ban, ngành có liên quan</w:t>
      </w:r>
      <w:r w:rsidR="005C6E97" w:rsidRPr="005C6E97">
        <w:rPr>
          <w:rFonts w:ascii="Times New Roman" w:hAnsi="Times New Roman" w:cs="Times New Roman"/>
          <w:sz w:val="28"/>
          <w:szCs w:val="28"/>
        </w:rPr>
        <w:t xml:space="preserve"> triển khai thực hiện; </w:t>
      </w:r>
      <w:r w:rsidR="004D2C0D">
        <w:rPr>
          <w:rFonts w:ascii="Times New Roman" w:hAnsi="Times New Roman" w:cs="Times New Roman"/>
          <w:sz w:val="28"/>
          <w:szCs w:val="28"/>
        </w:rPr>
        <w:t xml:space="preserve">Đồng thời báo cáo kết quả triển khai thực hiện trên địa bàn xã về UBND huyện </w:t>
      </w:r>
      <w:r w:rsidR="004D2C0D" w:rsidRPr="004D2C0D">
        <w:rPr>
          <w:rFonts w:ascii="Times New Roman" w:hAnsi="Times New Roman" w:cs="Times New Roman"/>
          <w:i/>
          <w:sz w:val="28"/>
          <w:szCs w:val="28"/>
        </w:rPr>
        <w:t>qua Phòng VHTT huyện</w:t>
      </w:r>
      <w:r w:rsidR="005C6E97" w:rsidRPr="005C6E97">
        <w:rPr>
          <w:rFonts w:ascii="Times New Roman" w:hAnsi="Times New Roman" w:cs="Times New Roman"/>
          <w:sz w:val="28"/>
          <w:szCs w:val="28"/>
        </w:rPr>
        <w:t xml:space="preserve"> </w:t>
      </w:r>
      <w:proofErr w:type="gramStart"/>
      <w:r w:rsidR="005C6E97" w:rsidRPr="005C6E97">
        <w:rPr>
          <w:rFonts w:ascii="Times New Roman" w:hAnsi="Times New Roman" w:cs="Times New Roman"/>
          <w:sz w:val="28"/>
          <w:szCs w:val="28"/>
        </w:rPr>
        <w:t>theo</w:t>
      </w:r>
      <w:proofErr w:type="gramEnd"/>
      <w:r w:rsidR="005C6E97" w:rsidRPr="005C6E97">
        <w:rPr>
          <w:rFonts w:ascii="Times New Roman" w:hAnsi="Times New Roman" w:cs="Times New Roman"/>
          <w:sz w:val="28"/>
          <w:szCs w:val="28"/>
        </w:rPr>
        <w:t xml:space="preserve"> quy đị</w:t>
      </w:r>
      <w:r w:rsidR="002414C6">
        <w:rPr>
          <w:rFonts w:ascii="Times New Roman" w:hAnsi="Times New Roman" w:cs="Times New Roman"/>
          <w:sz w:val="28"/>
          <w:szCs w:val="28"/>
        </w:rPr>
        <w:t>nh.</w:t>
      </w:r>
    </w:p>
    <w:p w:rsidR="00890F56" w:rsidRDefault="002414C6" w:rsidP="0051236C">
      <w:pPr>
        <w:pStyle w:val="NormalWeb"/>
        <w:shd w:val="clear" w:color="auto" w:fill="FFFFFF"/>
        <w:spacing w:before="0" w:beforeAutospacing="0" w:after="0" w:afterAutospacing="0"/>
        <w:ind w:firstLine="720"/>
        <w:jc w:val="both"/>
        <w:rPr>
          <w:iCs/>
          <w:spacing w:val="-2"/>
          <w:sz w:val="28"/>
          <w:szCs w:val="28"/>
        </w:rPr>
      </w:pPr>
      <w:r>
        <w:rPr>
          <w:iCs/>
          <w:spacing w:val="-2"/>
          <w:sz w:val="28"/>
          <w:szCs w:val="28"/>
        </w:rPr>
        <w:t xml:space="preserve">Ủy ban nhân </w:t>
      </w:r>
      <w:proofErr w:type="gramStart"/>
      <w:r>
        <w:rPr>
          <w:iCs/>
          <w:spacing w:val="-2"/>
          <w:sz w:val="28"/>
          <w:szCs w:val="28"/>
        </w:rPr>
        <w:t xml:space="preserve">dân </w:t>
      </w:r>
      <w:r w:rsidR="0051236C">
        <w:rPr>
          <w:iCs/>
          <w:spacing w:val="-2"/>
          <w:sz w:val="28"/>
          <w:szCs w:val="28"/>
        </w:rPr>
        <w:t xml:space="preserve"> xã</w:t>
      </w:r>
      <w:proofErr w:type="gramEnd"/>
      <w:r w:rsidR="0051236C">
        <w:rPr>
          <w:iCs/>
          <w:spacing w:val="-2"/>
          <w:sz w:val="28"/>
          <w:szCs w:val="28"/>
        </w:rPr>
        <w:t xml:space="preserve"> </w:t>
      </w:r>
      <w:r>
        <w:rPr>
          <w:iCs/>
          <w:spacing w:val="-2"/>
          <w:sz w:val="28"/>
          <w:szCs w:val="28"/>
        </w:rPr>
        <w:t xml:space="preserve">yêu cầu </w:t>
      </w:r>
      <w:r w:rsidR="0051236C">
        <w:rPr>
          <w:color w:val="000000" w:themeColor="text1"/>
          <w:sz w:val="28"/>
          <w:szCs w:val="28"/>
        </w:rPr>
        <w:t xml:space="preserve">Trưởng các cơ quan, ban, ngành, đơn vị thuộc xã; </w:t>
      </w:r>
      <w:r w:rsidR="0051236C">
        <w:rPr>
          <w:color w:val="000000"/>
          <w:sz w:val="28"/>
          <w:szCs w:val="28"/>
        </w:rPr>
        <w:t xml:space="preserve">Thôn trưởng các thôn </w:t>
      </w:r>
      <w:r w:rsidR="00974385" w:rsidRPr="00974385">
        <w:rPr>
          <w:iCs/>
          <w:spacing w:val="-2"/>
          <w:sz w:val="28"/>
          <w:szCs w:val="28"/>
        </w:rPr>
        <w:t>triển khai thực hiện</w:t>
      </w:r>
      <w:r w:rsidR="0091263A">
        <w:rPr>
          <w:iCs/>
          <w:spacing w:val="-2"/>
          <w:sz w:val="28"/>
          <w:szCs w:val="28"/>
        </w:rPr>
        <w:t>./.</w:t>
      </w:r>
      <w:r w:rsidR="00E71F8A" w:rsidRPr="00E71F8A">
        <w:rPr>
          <w:iCs/>
          <w:spacing w:val="-2"/>
          <w:sz w:val="28"/>
          <w:szCs w:val="28"/>
        </w:rPr>
        <w:t xml:space="preserve"> </w:t>
      </w:r>
    </w:p>
    <w:p w:rsidR="0051236C" w:rsidRPr="0051236C" w:rsidRDefault="0051236C" w:rsidP="0051236C">
      <w:pPr>
        <w:pStyle w:val="NormalWeb"/>
        <w:shd w:val="clear" w:color="auto" w:fill="FFFFFF"/>
        <w:spacing w:before="0" w:beforeAutospacing="0" w:after="0" w:afterAutospacing="0"/>
        <w:ind w:firstLine="720"/>
        <w:jc w:val="both"/>
        <w:rPr>
          <w:color w:val="000000" w:themeColor="text1"/>
          <w:sz w:val="28"/>
          <w:szCs w:val="28"/>
        </w:rPr>
      </w:pPr>
    </w:p>
    <w:tbl>
      <w:tblPr>
        <w:tblW w:w="9180" w:type="dxa"/>
        <w:tblLook w:val="04A0" w:firstRow="1" w:lastRow="0" w:firstColumn="1" w:lastColumn="0" w:noHBand="0" w:noVBand="1"/>
      </w:tblPr>
      <w:tblGrid>
        <w:gridCol w:w="4361"/>
        <w:gridCol w:w="4819"/>
      </w:tblGrid>
      <w:tr w:rsidR="00171676" w:rsidRPr="00171676" w:rsidTr="00171676">
        <w:trPr>
          <w:trHeight w:val="709"/>
        </w:trPr>
        <w:tc>
          <w:tcPr>
            <w:tcW w:w="4361" w:type="dxa"/>
            <w:shd w:val="clear" w:color="auto" w:fill="auto"/>
          </w:tcPr>
          <w:p w:rsidR="00171676" w:rsidRPr="00171676" w:rsidRDefault="00171676" w:rsidP="00171676">
            <w:pPr>
              <w:tabs>
                <w:tab w:val="left" w:pos="3225"/>
              </w:tabs>
              <w:spacing w:after="0" w:line="20" w:lineRule="atLeast"/>
              <w:jc w:val="both"/>
              <w:rPr>
                <w:rFonts w:ascii="Times New Roman" w:eastAsia="Calibri" w:hAnsi="Times New Roman" w:cs="Times New Roman"/>
                <w:b/>
                <w:i/>
                <w:sz w:val="24"/>
                <w:szCs w:val="24"/>
              </w:rPr>
            </w:pPr>
            <w:r w:rsidRPr="00171676">
              <w:rPr>
                <w:rFonts w:ascii="Times New Roman" w:eastAsia="Calibri" w:hAnsi="Times New Roman" w:cs="Times New Roman"/>
                <w:b/>
                <w:i/>
                <w:sz w:val="24"/>
                <w:szCs w:val="24"/>
              </w:rPr>
              <w:t xml:space="preserve">Nơi nhận: </w:t>
            </w:r>
          </w:p>
          <w:p w:rsidR="00171676" w:rsidRPr="00171676" w:rsidRDefault="00171676" w:rsidP="00171676">
            <w:pPr>
              <w:tabs>
                <w:tab w:val="left" w:pos="3225"/>
              </w:tabs>
              <w:spacing w:after="0" w:line="20" w:lineRule="atLeast"/>
              <w:jc w:val="both"/>
              <w:rPr>
                <w:rFonts w:ascii="Times New Roman" w:eastAsia="Calibri" w:hAnsi="Times New Roman" w:cs="Times New Roman"/>
              </w:rPr>
            </w:pPr>
            <w:r w:rsidRPr="00171676">
              <w:rPr>
                <w:rFonts w:ascii="Times New Roman" w:eastAsia="Calibri" w:hAnsi="Times New Roman" w:cs="Times New Roman"/>
              </w:rPr>
              <w:t>- Như trên;</w:t>
            </w:r>
          </w:p>
          <w:p w:rsidR="00171676" w:rsidRDefault="00171676" w:rsidP="00171676">
            <w:pPr>
              <w:spacing w:after="0" w:line="240" w:lineRule="auto"/>
              <w:rPr>
                <w:rFonts w:ascii="Times New Roman" w:eastAsia="Calibri" w:hAnsi="Times New Roman" w:cs="Times New Roman"/>
              </w:rPr>
            </w:pPr>
            <w:r w:rsidRPr="00171676">
              <w:rPr>
                <w:rFonts w:ascii="Times New Roman" w:eastAsia="Calibri" w:hAnsi="Times New Roman" w:cs="Times New Roman"/>
              </w:rPr>
              <w:t>- Chủ tịch,</w:t>
            </w:r>
            <w:r w:rsidR="00EE3442">
              <w:rPr>
                <w:rFonts w:ascii="Times New Roman" w:eastAsia="Calibri" w:hAnsi="Times New Roman" w:cs="Times New Roman"/>
              </w:rPr>
              <w:t xml:space="preserve"> các </w:t>
            </w:r>
            <w:r w:rsidR="0051236C">
              <w:rPr>
                <w:rFonts w:ascii="Times New Roman" w:eastAsia="Calibri" w:hAnsi="Times New Roman" w:cs="Times New Roman"/>
              </w:rPr>
              <w:t xml:space="preserve"> PCT UBND xã</w:t>
            </w:r>
            <w:r w:rsidRPr="00171676">
              <w:rPr>
                <w:rFonts w:ascii="Times New Roman" w:eastAsia="Calibri" w:hAnsi="Times New Roman" w:cs="Times New Roman"/>
              </w:rPr>
              <w:t>;</w:t>
            </w:r>
          </w:p>
          <w:p w:rsidR="008A1934" w:rsidRDefault="0051236C" w:rsidP="00171676">
            <w:pPr>
              <w:spacing w:after="0" w:line="240" w:lineRule="auto"/>
              <w:rPr>
                <w:rFonts w:ascii="Times New Roman" w:eastAsia="Calibri" w:hAnsi="Times New Roman" w:cs="Times New Roman"/>
              </w:rPr>
            </w:pPr>
            <w:r>
              <w:rPr>
                <w:rFonts w:ascii="Times New Roman" w:eastAsia="Calibri" w:hAnsi="Times New Roman" w:cs="Times New Roman"/>
              </w:rPr>
              <w:t xml:space="preserve">- Tuyên giáo Đảng </w:t>
            </w:r>
            <w:r w:rsidR="008A1934">
              <w:rPr>
                <w:rFonts w:ascii="Times New Roman" w:eastAsia="Calibri" w:hAnsi="Times New Roman" w:cs="Times New Roman"/>
              </w:rPr>
              <w:t xml:space="preserve"> ủy</w:t>
            </w:r>
            <w:r>
              <w:rPr>
                <w:rFonts w:ascii="Times New Roman" w:eastAsia="Calibri" w:hAnsi="Times New Roman" w:cs="Times New Roman"/>
              </w:rPr>
              <w:t xml:space="preserve"> xã</w:t>
            </w:r>
            <w:r w:rsidR="008A1934">
              <w:rPr>
                <w:rFonts w:ascii="Times New Roman" w:eastAsia="Calibri" w:hAnsi="Times New Roman" w:cs="Times New Roman"/>
              </w:rPr>
              <w:t>;</w:t>
            </w:r>
          </w:p>
          <w:p w:rsidR="002414C6" w:rsidRDefault="002414C6" w:rsidP="00171676">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51236C">
              <w:rPr>
                <w:rFonts w:ascii="Times New Roman" w:eastAsia="Calibri" w:hAnsi="Times New Roman" w:cs="Times New Roman"/>
              </w:rPr>
              <w:t>Công chức Văn hóa Thông tin xã</w:t>
            </w:r>
            <w:r>
              <w:rPr>
                <w:rFonts w:ascii="Times New Roman" w:eastAsia="Calibri" w:hAnsi="Times New Roman" w:cs="Times New Roman"/>
              </w:rPr>
              <w:t>;</w:t>
            </w:r>
          </w:p>
          <w:p w:rsidR="002414C6" w:rsidRPr="00171676" w:rsidRDefault="0051236C" w:rsidP="00171676">
            <w:pPr>
              <w:spacing w:after="0" w:line="240" w:lineRule="auto"/>
              <w:rPr>
                <w:rFonts w:ascii="Times New Roman" w:eastAsia="Calibri" w:hAnsi="Times New Roman" w:cs="Times New Roman"/>
              </w:rPr>
            </w:pPr>
            <w:r>
              <w:rPr>
                <w:rFonts w:ascii="Times New Roman" w:eastAsia="Calibri" w:hAnsi="Times New Roman" w:cs="Times New Roman"/>
              </w:rPr>
              <w:t>- Trang TTĐT xã</w:t>
            </w:r>
            <w:r w:rsidR="002414C6">
              <w:rPr>
                <w:rFonts w:ascii="Times New Roman" w:eastAsia="Calibri" w:hAnsi="Times New Roman" w:cs="Times New Roman"/>
              </w:rPr>
              <w:t>;</w:t>
            </w:r>
          </w:p>
          <w:p w:rsidR="00171676" w:rsidRPr="00171676" w:rsidRDefault="00171676" w:rsidP="00171676">
            <w:pPr>
              <w:tabs>
                <w:tab w:val="left" w:pos="3225"/>
              </w:tabs>
              <w:spacing w:after="0" w:line="20" w:lineRule="atLeast"/>
              <w:jc w:val="both"/>
              <w:rPr>
                <w:rFonts w:ascii="Times New Roman" w:eastAsia="Calibri" w:hAnsi="Times New Roman" w:cs="Times New Roman"/>
              </w:rPr>
            </w:pPr>
            <w:r w:rsidRPr="00171676">
              <w:rPr>
                <w:rFonts w:ascii="Times New Roman" w:eastAsia="Calibri" w:hAnsi="Times New Roman" w:cs="Times New Roman"/>
              </w:rPr>
              <w:t>- Lưu: VT-TH.</w:t>
            </w:r>
          </w:p>
        </w:tc>
        <w:tc>
          <w:tcPr>
            <w:tcW w:w="4819" w:type="dxa"/>
            <w:shd w:val="clear" w:color="auto" w:fill="auto"/>
          </w:tcPr>
          <w:p w:rsidR="00171676" w:rsidRPr="00171676" w:rsidRDefault="00171676" w:rsidP="00171676">
            <w:pPr>
              <w:tabs>
                <w:tab w:val="left" w:pos="3225"/>
              </w:tabs>
              <w:spacing w:after="0" w:line="20" w:lineRule="atLeast"/>
              <w:jc w:val="center"/>
              <w:rPr>
                <w:rFonts w:ascii="Times New Roman" w:eastAsia="Calibri" w:hAnsi="Times New Roman" w:cs="Times New Roman"/>
                <w:b/>
                <w:sz w:val="28"/>
                <w:szCs w:val="28"/>
              </w:rPr>
            </w:pPr>
            <w:r w:rsidRPr="00171676">
              <w:rPr>
                <w:rFonts w:ascii="Times New Roman" w:eastAsia="Calibri" w:hAnsi="Times New Roman" w:cs="Times New Roman"/>
                <w:b/>
                <w:sz w:val="28"/>
                <w:szCs w:val="28"/>
              </w:rPr>
              <w:t>TM. ỦY BAN NHÂN DÂN</w:t>
            </w:r>
          </w:p>
          <w:p w:rsidR="00171676" w:rsidRPr="00171676" w:rsidRDefault="00171676" w:rsidP="00171676">
            <w:pPr>
              <w:tabs>
                <w:tab w:val="left" w:pos="3225"/>
              </w:tabs>
              <w:spacing w:after="0" w:line="20" w:lineRule="atLeast"/>
              <w:jc w:val="center"/>
              <w:rPr>
                <w:rFonts w:ascii="Times New Roman" w:eastAsia="Calibri" w:hAnsi="Times New Roman" w:cs="Times New Roman"/>
                <w:b/>
                <w:sz w:val="28"/>
                <w:szCs w:val="28"/>
              </w:rPr>
            </w:pPr>
            <w:r w:rsidRPr="00171676">
              <w:rPr>
                <w:rFonts w:ascii="Times New Roman" w:eastAsia="Calibri" w:hAnsi="Times New Roman" w:cs="Times New Roman"/>
                <w:b/>
                <w:sz w:val="28"/>
                <w:szCs w:val="28"/>
              </w:rPr>
              <w:t>KT. CHỦ TỊCH</w:t>
            </w:r>
          </w:p>
          <w:p w:rsidR="00890F56" w:rsidRDefault="00171676" w:rsidP="00890F56">
            <w:pPr>
              <w:tabs>
                <w:tab w:val="left" w:pos="3225"/>
              </w:tabs>
              <w:spacing w:after="0" w:line="20" w:lineRule="atLeast"/>
              <w:jc w:val="center"/>
              <w:rPr>
                <w:rFonts w:ascii="Times New Roman" w:eastAsia="Calibri" w:hAnsi="Times New Roman" w:cs="Times New Roman"/>
                <w:b/>
                <w:sz w:val="28"/>
                <w:szCs w:val="28"/>
              </w:rPr>
            </w:pPr>
            <w:r w:rsidRPr="00171676">
              <w:rPr>
                <w:rFonts w:ascii="Times New Roman" w:eastAsia="Calibri" w:hAnsi="Times New Roman" w:cs="Times New Roman"/>
                <w:b/>
                <w:sz w:val="28"/>
                <w:szCs w:val="28"/>
              </w:rPr>
              <w:t>PHÓ CHỦ TỊCH</w:t>
            </w:r>
          </w:p>
          <w:p w:rsidR="002414C6" w:rsidRDefault="002414C6" w:rsidP="00890F56">
            <w:pPr>
              <w:tabs>
                <w:tab w:val="left" w:pos="3225"/>
              </w:tabs>
              <w:spacing w:after="0" w:line="20" w:lineRule="atLeast"/>
              <w:jc w:val="center"/>
              <w:rPr>
                <w:rFonts w:ascii="Times New Roman" w:eastAsia="Calibri" w:hAnsi="Times New Roman" w:cs="Times New Roman"/>
                <w:b/>
                <w:sz w:val="28"/>
                <w:szCs w:val="28"/>
              </w:rPr>
            </w:pPr>
          </w:p>
          <w:p w:rsidR="002414C6" w:rsidRDefault="00797A58" w:rsidP="00890F56">
            <w:pPr>
              <w:tabs>
                <w:tab w:val="left" w:pos="3225"/>
              </w:tabs>
              <w:spacing w:after="0" w:line="2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Đã ký </w:t>
            </w:r>
            <w:bookmarkStart w:id="0" w:name="_GoBack"/>
            <w:bookmarkEnd w:id="0"/>
          </w:p>
          <w:p w:rsidR="002414C6" w:rsidRDefault="002414C6" w:rsidP="00890F56">
            <w:pPr>
              <w:tabs>
                <w:tab w:val="left" w:pos="3225"/>
              </w:tabs>
              <w:spacing w:after="0" w:line="20" w:lineRule="atLeast"/>
              <w:jc w:val="center"/>
              <w:rPr>
                <w:rFonts w:ascii="Times New Roman" w:eastAsia="Calibri" w:hAnsi="Times New Roman" w:cs="Times New Roman"/>
                <w:b/>
                <w:sz w:val="28"/>
                <w:szCs w:val="28"/>
              </w:rPr>
            </w:pPr>
          </w:p>
          <w:p w:rsidR="002414C6" w:rsidRDefault="002414C6" w:rsidP="00890F56">
            <w:pPr>
              <w:tabs>
                <w:tab w:val="left" w:pos="3225"/>
              </w:tabs>
              <w:spacing w:after="0" w:line="20" w:lineRule="atLeast"/>
              <w:jc w:val="center"/>
              <w:rPr>
                <w:rFonts w:ascii="Times New Roman" w:eastAsia="Calibri" w:hAnsi="Times New Roman" w:cs="Times New Roman"/>
                <w:b/>
                <w:sz w:val="28"/>
                <w:szCs w:val="28"/>
              </w:rPr>
            </w:pPr>
          </w:p>
          <w:p w:rsidR="00890F56" w:rsidRDefault="00890F56" w:rsidP="00171676">
            <w:pPr>
              <w:tabs>
                <w:tab w:val="left" w:pos="3225"/>
              </w:tabs>
              <w:spacing w:after="0" w:line="20" w:lineRule="atLeast"/>
              <w:jc w:val="center"/>
              <w:rPr>
                <w:rFonts w:ascii="Times New Roman" w:eastAsia="Calibri" w:hAnsi="Times New Roman" w:cs="Times New Roman"/>
                <w:b/>
                <w:sz w:val="28"/>
                <w:szCs w:val="28"/>
              </w:rPr>
            </w:pPr>
          </w:p>
          <w:p w:rsidR="0051236C" w:rsidRDefault="0051236C" w:rsidP="00171676">
            <w:pPr>
              <w:tabs>
                <w:tab w:val="left" w:pos="3225"/>
              </w:tabs>
              <w:spacing w:after="0" w:line="2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Nguyễn Minh Bình</w:t>
            </w:r>
          </w:p>
          <w:p w:rsidR="00EA16D2" w:rsidRDefault="00EA16D2" w:rsidP="00890F56">
            <w:pPr>
              <w:tabs>
                <w:tab w:val="left" w:pos="3225"/>
              </w:tabs>
              <w:spacing w:after="0" w:line="20" w:lineRule="atLeast"/>
              <w:rPr>
                <w:rFonts w:ascii="Times New Roman" w:eastAsia="Calibri" w:hAnsi="Times New Roman" w:cs="Times New Roman"/>
                <w:b/>
                <w:sz w:val="28"/>
                <w:szCs w:val="28"/>
              </w:rPr>
            </w:pPr>
          </w:p>
          <w:p w:rsidR="00FB7DE2" w:rsidRPr="00171676" w:rsidRDefault="00FB7DE2" w:rsidP="00890F56">
            <w:pPr>
              <w:tabs>
                <w:tab w:val="left" w:pos="3225"/>
              </w:tabs>
              <w:spacing w:after="0" w:line="20" w:lineRule="atLeast"/>
              <w:rPr>
                <w:rFonts w:ascii="Times New Roman" w:eastAsia="Calibri" w:hAnsi="Times New Roman" w:cs="Times New Roman"/>
                <w:b/>
                <w:sz w:val="28"/>
                <w:szCs w:val="28"/>
              </w:rPr>
            </w:pPr>
          </w:p>
          <w:p w:rsidR="00171676" w:rsidRDefault="00171676" w:rsidP="00171676">
            <w:pPr>
              <w:tabs>
                <w:tab w:val="left" w:pos="3225"/>
              </w:tabs>
              <w:spacing w:after="0" w:line="20" w:lineRule="atLeast"/>
              <w:rPr>
                <w:rFonts w:ascii="Times New Roman" w:eastAsia="Calibri" w:hAnsi="Times New Roman" w:cs="Times New Roman"/>
                <w:b/>
                <w:sz w:val="28"/>
                <w:szCs w:val="28"/>
              </w:rPr>
            </w:pPr>
          </w:p>
          <w:p w:rsidR="00890F56" w:rsidRDefault="00890F56" w:rsidP="00171676">
            <w:pPr>
              <w:tabs>
                <w:tab w:val="left" w:pos="3225"/>
              </w:tabs>
              <w:spacing w:after="0" w:line="20" w:lineRule="atLeast"/>
              <w:rPr>
                <w:rFonts w:ascii="Times New Roman" w:eastAsia="Calibri" w:hAnsi="Times New Roman" w:cs="Times New Roman"/>
                <w:b/>
                <w:sz w:val="28"/>
                <w:szCs w:val="28"/>
              </w:rPr>
            </w:pPr>
          </w:p>
          <w:p w:rsidR="00171676" w:rsidRPr="009E6F5E" w:rsidRDefault="00171676" w:rsidP="009E6F5E">
            <w:pPr>
              <w:tabs>
                <w:tab w:val="left" w:pos="3225"/>
              </w:tabs>
              <w:spacing w:after="0" w:line="20" w:lineRule="atLeast"/>
              <w:jc w:val="center"/>
              <w:rPr>
                <w:rFonts w:ascii="Times New Roman" w:eastAsia="Calibri" w:hAnsi="Times New Roman" w:cs="Times New Roman"/>
                <w:b/>
                <w:sz w:val="28"/>
                <w:szCs w:val="28"/>
              </w:rPr>
            </w:pPr>
          </w:p>
        </w:tc>
      </w:tr>
    </w:tbl>
    <w:p w:rsidR="00171676" w:rsidRDefault="00171676" w:rsidP="00E34FB1">
      <w:pPr>
        <w:spacing w:before="120" w:after="120"/>
        <w:ind w:firstLine="720"/>
        <w:jc w:val="both"/>
        <w:rPr>
          <w:rFonts w:ascii="Times New Roman" w:hAnsi="Times New Roman" w:cs="Times New Roman"/>
          <w:iCs/>
          <w:spacing w:val="-2"/>
          <w:sz w:val="28"/>
          <w:szCs w:val="28"/>
        </w:rPr>
      </w:pPr>
    </w:p>
    <w:p w:rsidR="00171676" w:rsidRDefault="00171676" w:rsidP="00E34FB1">
      <w:pPr>
        <w:spacing w:before="120" w:after="120"/>
        <w:ind w:firstLine="720"/>
        <w:jc w:val="both"/>
        <w:rPr>
          <w:rFonts w:ascii="Times New Roman" w:hAnsi="Times New Roman" w:cs="Times New Roman"/>
          <w:iCs/>
          <w:spacing w:val="-2"/>
          <w:sz w:val="28"/>
          <w:szCs w:val="28"/>
        </w:rPr>
      </w:pPr>
    </w:p>
    <w:p w:rsidR="00171676" w:rsidRDefault="00171676" w:rsidP="00E34FB1">
      <w:pPr>
        <w:spacing w:before="120" w:after="120"/>
        <w:ind w:firstLine="720"/>
        <w:jc w:val="both"/>
        <w:rPr>
          <w:rFonts w:ascii="Times New Roman" w:hAnsi="Times New Roman" w:cs="Times New Roman"/>
          <w:iCs/>
          <w:spacing w:val="-2"/>
          <w:sz w:val="28"/>
          <w:szCs w:val="28"/>
        </w:rPr>
      </w:pPr>
    </w:p>
    <w:p w:rsidR="00171676" w:rsidRDefault="00171676" w:rsidP="00E34FB1">
      <w:pPr>
        <w:spacing w:before="120" w:after="120"/>
        <w:ind w:firstLine="720"/>
        <w:jc w:val="both"/>
        <w:rPr>
          <w:rFonts w:ascii="Times New Roman" w:hAnsi="Times New Roman" w:cs="Times New Roman"/>
          <w:iCs/>
          <w:spacing w:val="-2"/>
          <w:sz w:val="28"/>
          <w:szCs w:val="28"/>
        </w:rPr>
      </w:pPr>
    </w:p>
    <w:p w:rsidR="00171676" w:rsidRDefault="00171676" w:rsidP="00E34FB1">
      <w:pPr>
        <w:spacing w:before="120" w:after="120"/>
        <w:ind w:firstLine="720"/>
        <w:jc w:val="both"/>
        <w:rPr>
          <w:rFonts w:ascii="Times New Roman" w:hAnsi="Times New Roman" w:cs="Times New Roman"/>
          <w:iCs/>
          <w:spacing w:val="-2"/>
          <w:sz w:val="28"/>
          <w:szCs w:val="28"/>
        </w:rPr>
      </w:pPr>
    </w:p>
    <w:p w:rsidR="00171676" w:rsidRDefault="00171676" w:rsidP="00E34FB1">
      <w:pPr>
        <w:spacing w:before="120" w:after="120"/>
        <w:ind w:firstLine="720"/>
        <w:jc w:val="both"/>
        <w:rPr>
          <w:rFonts w:ascii="Times New Roman" w:hAnsi="Times New Roman" w:cs="Times New Roman"/>
          <w:iCs/>
          <w:spacing w:val="-2"/>
          <w:sz w:val="28"/>
          <w:szCs w:val="28"/>
        </w:rPr>
      </w:pPr>
    </w:p>
    <w:p w:rsidR="0072642F" w:rsidRDefault="0072642F"/>
    <w:sectPr w:rsidR="0072642F" w:rsidSect="00CA7770">
      <w:pgSz w:w="11907" w:h="16840" w:code="9"/>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DE" w:rsidRDefault="004057DE" w:rsidP="00EC2686">
      <w:pPr>
        <w:spacing w:after="0" w:line="240" w:lineRule="auto"/>
      </w:pPr>
      <w:r>
        <w:separator/>
      </w:r>
    </w:p>
  </w:endnote>
  <w:endnote w:type="continuationSeparator" w:id="0">
    <w:p w:rsidR="004057DE" w:rsidRDefault="004057DE" w:rsidP="00EC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DE" w:rsidRDefault="004057DE" w:rsidP="00EC2686">
      <w:pPr>
        <w:spacing w:after="0" w:line="240" w:lineRule="auto"/>
      </w:pPr>
      <w:r>
        <w:separator/>
      </w:r>
    </w:p>
  </w:footnote>
  <w:footnote w:type="continuationSeparator" w:id="0">
    <w:p w:rsidR="004057DE" w:rsidRDefault="004057DE" w:rsidP="00EC2686">
      <w:pPr>
        <w:spacing w:after="0" w:line="240" w:lineRule="auto"/>
      </w:pPr>
      <w:r>
        <w:continuationSeparator/>
      </w:r>
    </w:p>
  </w:footnote>
  <w:footnote w:id="1">
    <w:p w:rsidR="001E6B39" w:rsidRPr="002414C6" w:rsidRDefault="001E6B39" w:rsidP="00931F99">
      <w:pPr>
        <w:pStyle w:val="FootnoteText"/>
        <w:jc w:val="both"/>
        <w:rPr>
          <w:sz w:val="18"/>
          <w:szCs w:val="18"/>
          <w:lang w:val="en-US"/>
        </w:rPr>
      </w:pPr>
      <w:r w:rsidRPr="002414C6">
        <w:rPr>
          <w:rStyle w:val="FootnoteReference"/>
          <w:sz w:val="18"/>
          <w:szCs w:val="18"/>
        </w:rPr>
        <w:footnoteRef/>
      </w:r>
      <w:r w:rsidRPr="002414C6">
        <w:rPr>
          <w:sz w:val="18"/>
          <w:szCs w:val="18"/>
        </w:rPr>
        <w:t xml:space="preserve"> Văn bản số 883-CV/TU ngày 20 tháng 3 năm 2023 của Ban Thường vụ Tỉnh ủy về triển khai đợt sinh hoạt chính trị, tư tưởng về nội dung tác phẩm của Tổng Bí thư Nguyễn Phú Trọng</w:t>
      </w:r>
    </w:p>
  </w:footnote>
  <w:footnote w:id="2">
    <w:p w:rsidR="001E6B39" w:rsidRPr="002414C6" w:rsidRDefault="001E6B39" w:rsidP="00931F99">
      <w:pPr>
        <w:pStyle w:val="FootnoteText"/>
        <w:jc w:val="both"/>
        <w:rPr>
          <w:sz w:val="18"/>
          <w:szCs w:val="18"/>
          <w:lang w:val="en-US"/>
        </w:rPr>
      </w:pPr>
      <w:r w:rsidRPr="002414C6">
        <w:rPr>
          <w:rStyle w:val="FootnoteReference"/>
          <w:sz w:val="18"/>
          <w:szCs w:val="18"/>
        </w:rPr>
        <w:footnoteRef/>
      </w:r>
      <w:r w:rsidRPr="002414C6">
        <w:rPr>
          <w:sz w:val="18"/>
          <w:szCs w:val="18"/>
          <w:lang w:val="en-US"/>
        </w:rPr>
        <w:t>Hướng dẫn số 97-HD/BTGTW, ngày 08/3/2023 của Ban Tuyên giáo Trung ương về</w:t>
      </w:r>
      <w:r w:rsidRPr="002414C6">
        <w:rPr>
          <w:sz w:val="18"/>
          <w:szCs w:val="18"/>
        </w:rPr>
        <w:t xml:space="preserve"> </w:t>
      </w:r>
      <w:r w:rsidRPr="002414C6">
        <w:rPr>
          <w:sz w:val="18"/>
          <w:szCs w:val="18"/>
          <w:lang w:val="en-US"/>
        </w:rPr>
        <w:t>triển khai đợt sinh hoạt chính trị, tư tưởng sâu rộng về nội dung tác phẩm "Kiên quyết, kiên trì đấu tranh phòng, chống tham nhũng, tiêu cực, góp phần xây dựng Đảng và Nhà nước ta ngày càng trong sạch, vững mạnh" của đồng chí Tổng Bí thư Nguyễn Phú Trọng.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F17B8"/>
    <w:multiLevelType w:val="hybridMultilevel"/>
    <w:tmpl w:val="B498DDCA"/>
    <w:lvl w:ilvl="0" w:tplc="E9EEEE90">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11"/>
    <w:rsid w:val="0000465E"/>
    <w:rsid w:val="0002101F"/>
    <w:rsid w:val="00031F85"/>
    <w:rsid w:val="0004149F"/>
    <w:rsid w:val="0005220A"/>
    <w:rsid w:val="00052545"/>
    <w:rsid w:val="00065506"/>
    <w:rsid w:val="000772A5"/>
    <w:rsid w:val="000921FC"/>
    <w:rsid w:val="00097BDE"/>
    <w:rsid w:val="000A3ACD"/>
    <w:rsid w:val="000A66DC"/>
    <w:rsid w:val="000B0657"/>
    <w:rsid w:val="000B2E94"/>
    <w:rsid w:val="000B6633"/>
    <w:rsid w:val="000F0015"/>
    <w:rsid w:val="000F1FAC"/>
    <w:rsid w:val="000F4FF7"/>
    <w:rsid w:val="001134F8"/>
    <w:rsid w:val="0013503B"/>
    <w:rsid w:val="001363AA"/>
    <w:rsid w:val="0014035F"/>
    <w:rsid w:val="00142DB1"/>
    <w:rsid w:val="00161A97"/>
    <w:rsid w:val="00164F1E"/>
    <w:rsid w:val="00171676"/>
    <w:rsid w:val="0017562C"/>
    <w:rsid w:val="0018135D"/>
    <w:rsid w:val="00190C02"/>
    <w:rsid w:val="0019164A"/>
    <w:rsid w:val="001945FD"/>
    <w:rsid w:val="00195204"/>
    <w:rsid w:val="001A15A6"/>
    <w:rsid w:val="001A2225"/>
    <w:rsid w:val="001C6511"/>
    <w:rsid w:val="001D01BC"/>
    <w:rsid w:val="001E6B39"/>
    <w:rsid w:val="00202B3E"/>
    <w:rsid w:val="00205F08"/>
    <w:rsid w:val="00214340"/>
    <w:rsid w:val="00216B93"/>
    <w:rsid w:val="00224E55"/>
    <w:rsid w:val="00226FC6"/>
    <w:rsid w:val="00227881"/>
    <w:rsid w:val="00237178"/>
    <w:rsid w:val="002414C6"/>
    <w:rsid w:val="00250CD4"/>
    <w:rsid w:val="00260A1E"/>
    <w:rsid w:val="002832F3"/>
    <w:rsid w:val="002877BB"/>
    <w:rsid w:val="00287D44"/>
    <w:rsid w:val="00287EF1"/>
    <w:rsid w:val="00295D78"/>
    <w:rsid w:val="00296DBC"/>
    <w:rsid w:val="002C6494"/>
    <w:rsid w:val="002C68AA"/>
    <w:rsid w:val="002D1C62"/>
    <w:rsid w:val="00324182"/>
    <w:rsid w:val="00341698"/>
    <w:rsid w:val="00343563"/>
    <w:rsid w:val="00354D8C"/>
    <w:rsid w:val="00361FD2"/>
    <w:rsid w:val="00363135"/>
    <w:rsid w:val="00364455"/>
    <w:rsid w:val="00366F9B"/>
    <w:rsid w:val="00372697"/>
    <w:rsid w:val="003766CE"/>
    <w:rsid w:val="0038146B"/>
    <w:rsid w:val="00381E1B"/>
    <w:rsid w:val="003848CF"/>
    <w:rsid w:val="00392C6A"/>
    <w:rsid w:val="00393EA0"/>
    <w:rsid w:val="0039666C"/>
    <w:rsid w:val="003974C6"/>
    <w:rsid w:val="003A0A70"/>
    <w:rsid w:val="003A4B6D"/>
    <w:rsid w:val="003B4997"/>
    <w:rsid w:val="003D142D"/>
    <w:rsid w:val="003D20CD"/>
    <w:rsid w:val="003E5497"/>
    <w:rsid w:val="00401435"/>
    <w:rsid w:val="004032A8"/>
    <w:rsid w:val="004057DE"/>
    <w:rsid w:val="004141D7"/>
    <w:rsid w:val="004167D0"/>
    <w:rsid w:val="00420125"/>
    <w:rsid w:val="00431D3B"/>
    <w:rsid w:val="004419F1"/>
    <w:rsid w:val="00443A73"/>
    <w:rsid w:val="004567F0"/>
    <w:rsid w:val="00473AD2"/>
    <w:rsid w:val="00483959"/>
    <w:rsid w:val="004841FC"/>
    <w:rsid w:val="00495117"/>
    <w:rsid w:val="004974B8"/>
    <w:rsid w:val="004D05B0"/>
    <w:rsid w:val="004D2C0D"/>
    <w:rsid w:val="004D4CDB"/>
    <w:rsid w:val="004D7778"/>
    <w:rsid w:val="004E090D"/>
    <w:rsid w:val="0050656E"/>
    <w:rsid w:val="0051236C"/>
    <w:rsid w:val="00513DFB"/>
    <w:rsid w:val="0052395A"/>
    <w:rsid w:val="00537444"/>
    <w:rsid w:val="00550B37"/>
    <w:rsid w:val="0057033F"/>
    <w:rsid w:val="005878BC"/>
    <w:rsid w:val="005A3AF9"/>
    <w:rsid w:val="005A4575"/>
    <w:rsid w:val="005B5B04"/>
    <w:rsid w:val="005C6E97"/>
    <w:rsid w:val="005D51C7"/>
    <w:rsid w:val="005D6F2D"/>
    <w:rsid w:val="005E02F5"/>
    <w:rsid w:val="005E140D"/>
    <w:rsid w:val="005F0748"/>
    <w:rsid w:val="0060253C"/>
    <w:rsid w:val="00615AF9"/>
    <w:rsid w:val="00616C5A"/>
    <w:rsid w:val="0062561C"/>
    <w:rsid w:val="0064510C"/>
    <w:rsid w:val="00653435"/>
    <w:rsid w:val="00660BAD"/>
    <w:rsid w:val="006648A3"/>
    <w:rsid w:val="00673AD4"/>
    <w:rsid w:val="00673D15"/>
    <w:rsid w:val="006761CA"/>
    <w:rsid w:val="0069583E"/>
    <w:rsid w:val="006A664F"/>
    <w:rsid w:val="006B0102"/>
    <w:rsid w:val="0071238C"/>
    <w:rsid w:val="00715ED3"/>
    <w:rsid w:val="00721A00"/>
    <w:rsid w:val="0072642F"/>
    <w:rsid w:val="00743DB7"/>
    <w:rsid w:val="00757645"/>
    <w:rsid w:val="00777509"/>
    <w:rsid w:val="00782D8F"/>
    <w:rsid w:val="00794C6B"/>
    <w:rsid w:val="00797A58"/>
    <w:rsid w:val="007A1599"/>
    <w:rsid w:val="007A4930"/>
    <w:rsid w:val="007C0AF2"/>
    <w:rsid w:val="007C0CB8"/>
    <w:rsid w:val="007C4099"/>
    <w:rsid w:val="007D4803"/>
    <w:rsid w:val="007F7DDA"/>
    <w:rsid w:val="0080576D"/>
    <w:rsid w:val="00816C00"/>
    <w:rsid w:val="00820D80"/>
    <w:rsid w:val="00844B5B"/>
    <w:rsid w:val="00853A4F"/>
    <w:rsid w:val="00860929"/>
    <w:rsid w:val="008641EA"/>
    <w:rsid w:val="008657C9"/>
    <w:rsid w:val="00871B65"/>
    <w:rsid w:val="00877505"/>
    <w:rsid w:val="008813FD"/>
    <w:rsid w:val="00881468"/>
    <w:rsid w:val="00890F56"/>
    <w:rsid w:val="008A1934"/>
    <w:rsid w:val="008A7588"/>
    <w:rsid w:val="008B30EF"/>
    <w:rsid w:val="008B3D17"/>
    <w:rsid w:val="008E0B2F"/>
    <w:rsid w:val="008E0DEA"/>
    <w:rsid w:val="008E77D7"/>
    <w:rsid w:val="00904FFF"/>
    <w:rsid w:val="00905ABF"/>
    <w:rsid w:val="0091263A"/>
    <w:rsid w:val="009231C2"/>
    <w:rsid w:val="00923B74"/>
    <w:rsid w:val="009245B5"/>
    <w:rsid w:val="00931F99"/>
    <w:rsid w:val="009427EB"/>
    <w:rsid w:val="0094622E"/>
    <w:rsid w:val="009544B5"/>
    <w:rsid w:val="00974385"/>
    <w:rsid w:val="00986F6B"/>
    <w:rsid w:val="00987F57"/>
    <w:rsid w:val="009A43AB"/>
    <w:rsid w:val="009B1386"/>
    <w:rsid w:val="009B432D"/>
    <w:rsid w:val="009C6DA6"/>
    <w:rsid w:val="009E018C"/>
    <w:rsid w:val="009E2B17"/>
    <w:rsid w:val="009E6F5E"/>
    <w:rsid w:val="009F1E3B"/>
    <w:rsid w:val="00A325F9"/>
    <w:rsid w:val="00A409DC"/>
    <w:rsid w:val="00A46383"/>
    <w:rsid w:val="00A54C52"/>
    <w:rsid w:val="00A60CC6"/>
    <w:rsid w:val="00A62990"/>
    <w:rsid w:val="00A63FF5"/>
    <w:rsid w:val="00A833E4"/>
    <w:rsid w:val="00AB5D59"/>
    <w:rsid w:val="00AC2CBD"/>
    <w:rsid w:val="00AC5DE4"/>
    <w:rsid w:val="00AD0287"/>
    <w:rsid w:val="00AD1ADC"/>
    <w:rsid w:val="00AD4B1C"/>
    <w:rsid w:val="00AE2644"/>
    <w:rsid w:val="00AF5615"/>
    <w:rsid w:val="00B04E1D"/>
    <w:rsid w:val="00B05424"/>
    <w:rsid w:val="00B32228"/>
    <w:rsid w:val="00B450C0"/>
    <w:rsid w:val="00B475E9"/>
    <w:rsid w:val="00B6365B"/>
    <w:rsid w:val="00B73670"/>
    <w:rsid w:val="00B76EC5"/>
    <w:rsid w:val="00B85D76"/>
    <w:rsid w:val="00B90C7C"/>
    <w:rsid w:val="00B93C92"/>
    <w:rsid w:val="00BB1AAF"/>
    <w:rsid w:val="00BD711D"/>
    <w:rsid w:val="00BE5003"/>
    <w:rsid w:val="00BE65A7"/>
    <w:rsid w:val="00BF09D0"/>
    <w:rsid w:val="00BF111C"/>
    <w:rsid w:val="00BF51A7"/>
    <w:rsid w:val="00BF5CCF"/>
    <w:rsid w:val="00C04433"/>
    <w:rsid w:val="00C20F1B"/>
    <w:rsid w:val="00C25B99"/>
    <w:rsid w:val="00C4577E"/>
    <w:rsid w:val="00C47333"/>
    <w:rsid w:val="00C93116"/>
    <w:rsid w:val="00C94888"/>
    <w:rsid w:val="00CA7770"/>
    <w:rsid w:val="00CB3A76"/>
    <w:rsid w:val="00CB5E12"/>
    <w:rsid w:val="00CC39DA"/>
    <w:rsid w:val="00CE296D"/>
    <w:rsid w:val="00CE2C50"/>
    <w:rsid w:val="00CF0245"/>
    <w:rsid w:val="00CF4988"/>
    <w:rsid w:val="00D41984"/>
    <w:rsid w:val="00D53DE5"/>
    <w:rsid w:val="00D61905"/>
    <w:rsid w:val="00DB3031"/>
    <w:rsid w:val="00DC2E48"/>
    <w:rsid w:val="00DC6663"/>
    <w:rsid w:val="00DD105F"/>
    <w:rsid w:val="00DD24DE"/>
    <w:rsid w:val="00DD4FCC"/>
    <w:rsid w:val="00DE1C4C"/>
    <w:rsid w:val="00E05848"/>
    <w:rsid w:val="00E116B9"/>
    <w:rsid w:val="00E274D6"/>
    <w:rsid w:val="00E27831"/>
    <w:rsid w:val="00E32167"/>
    <w:rsid w:val="00E32DEF"/>
    <w:rsid w:val="00E32E07"/>
    <w:rsid w:val="00E34FB1"/>
    <w:rsid w:val="00E71F8A"/>
    <w:rsid w:val="00E7737E"/>
    <w:rsid w:val="00E8563E"/>
    <w:rsid w:val="00E91F05"/>
    <w:rsid w:val="00E94EFC"/>
    <w:rsid w:val="00EA16D2"/>
    <w:rsid w:val="00EC2686"/>
    <w:rsid w:val="00ED79A9"/>
    <w:rsid w:val="00EE3442"/>
    <w:rsid w:val="00F11A24"/>
    <w:rsid w:val="00F137FA"/>
    <w:rsid w:val="00F13AC2"/>
    <w:rsid w:val="00F15E16"/>
    <w:rsid w:val="00F30E1E"/>
    <w:rsid w:val="00F319CA"/>
    <w:rsid w:val="00F44520"/>
    <w:rsid w:val="00F47112"/>
    <w:rsid w:val="00F74B30"/>
    <w:rsid w:val="00F80A5E"/>
    <w:rsid w:val="00F857B7"/>
    <w:rsid w:val="00F87B83"/>
    <w:rsid w:val="00FB0764"/>
    <w:rsid w:val="00FB0A9D"/>
    <w:rsid w:val="00FB7DE2"/>
    <w:rsid w:val="00FC3C23"/>
    <w:rsid w:val="00FC5B86"/>
    <w:rsid w:val="00FD1109"/>
    <w:rsid w:val="00FD39D2"/>
    <w:rsid w:val="00FE2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B76EC5"/>
    <w:pPr>
      <w:keepNext/>
      <w:tabs>
        <w:tab w:val="num" w:pos="1440"/>
      </w:tabs>
      <w:suppressAutoHyphens/>
      <w:spacing w:after="0" w:line="240" w:lineRule="auto"/>
      <w:ind w:left="1440" w:hanging="720"/>
      <w:jc w:val="center"/>
      <w:outlineLvl w:val="1"/>
    </w:pPr>
    <w:rPr>
      <w:rFonts w:ascii="Times New Roman" w:eastAsia="Times New Roman" w:hAnsi="Times New Roman" w:cs="Times New Roman"/>
      <w:b/>
      <w:bCs/>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6EC5"/>
    <w:rPr>
      <w:rFonts w:ascii="Times New Roman" w:eastAsia="Times New Roman" w:hAnsi="Times New Roman" w:cs="Times New Roman"/>
      <w:b/>
      <w:bCs/>
      <w:sz w:val="28"/>
      <w:szCs w:val="24"/>
      <w:lang w:eastAsia="ar-SA"/>
    </w:rPr>
  </w:style>
  <w:style w:type="paragraph" w:styleId="BodyText">
    <w:name w:val="Body Text"/>
    <w:basedOn w:val="Normal"/>
    <w:link w:val="BodyTextChar"/>
    <w:semiHidden/>
    <w:unhideWhenUsed/>
    <w:rsid w:val="00B76EC5"/>
    <w:pPr>
      <w:suppressAutoHyphens/>
      <w:spacing w:after="120" w:line="240" w:lineRule="auto"/>
    </w:pPr>
    <w:rPr>
      <w:rFonts w:ascii="Times New Roman" w:eastAsia="Times New Roman" w:hAnsi="Times New Roman" w:cs="Times New Roman"/>
      <w:sz w:val="28"/>
      <w:szCs w:val="24"/>
      <w:lang w:eastAsia="ar-SA"/>
    </w:rPr>
  </w:style>
  <w:style w:type="character" w:customStyle="1" w:styleId="BodyTextChar">
    <w:name w:val="Body Text Char"/>
    <w:basedOn w:val="DefaultParagraphFont"/>
    <w:link w:val="BodyText"/>
    <w:semiHidden/>
    <w:rsid w:val="00B76EC5"/>
    <w:rPr>
      <w:rFonts w:ascii="Times New Roman" w:eastAsia="Times New Roman" w:hAnsi="Times New Roman" w:cs="Times New Roman"/>
      <w:sz w:val="28"/>
      <w:szCs w:val="24"/>
      <w:lang w:eastAsia="ar-SA"/>
    </w:rPr>
  </w:style>
  <w:style w:type="table" w:styleId="TableGrid">
    <w:name w:val="Table Grid"/>
    <w:basedOn w:val="TableNormal"/>
    <w:uiPriority w:val="59"/>
    <w:rsid w:val="007C0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F0748"/>
    <w:rPr>
      <w:color w:val="0000FF"/>
      <w:u w:val="single"/>
    </w:rPr>
  </w:style>
  <w:style w:type="paragraph" w:styleId="NormalWeb">
    <w:name w:val="Normal (Web)"/>
    <w:basedOn w:val="Normal"/>
    <w:uiPriority w:val="99"/>
    <w:unhideWhenUsed/>
    <w:rsid w:val="005F07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67F0"/>
    <w:pPr>
      <w:ind w:left="720"/>
      <w:contextualSpacing/>
    </w:pPr>
  </w:style>
  <w:style w:type="table" w:customStyle="1" w:styleId="TableGrid1">
    <w:name w:val="Table Grid1"/>
    <w:basedOn w:val="TableNormal"/>
    <w:next w:val="TableGrid"/>
    <w:uiPriority w:val="59"/>
    <w:rsid w:val="00BE6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70"/>
    <w:rPr>
      <w:rFonts w:ascii="Tahoma" w:hAnsi="Tahoma" w:cs="Tahoma"/>
      <w:sz w:val="16"/>
      <w:szCs w:val="16"/>
    </w:rPr>
  </w:style>
  <w:style w:type="paragraph" w:styleId="FootnoteText">
    <w:name w:val="footnote text"/>
    <w:aliases w:val="Char Char,Footnote Text Char Char Char Char Char,Footnote Text Char Char Char Char Char Char Ch,Footnote Text Char Char Char Char Char Char Ch Char Char Char,fn,fn Char,Char Char13,Footnote Text Char Tegn Char,single space"/>
    <w:basedOn w:val="Normal"/>
    <w:link w:val="FootnoteTextChar1"/>
    <w:qFormat/>
    <w:rsid w:val="00EC2686"/>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uiPriority w:val="99"/>
    <w:semiHidden/>
    <w:rsid w:val="00EC2686"/>
    <w:rPr>
      <w:sz w:val="20"/>
      <w:szCs w:val="20"/>
    </w:rPr>
  </w:style>
  <w:style w:type="character" w:styleId="FootnoteReference">
    <w:name w:val="footnote reference"/>
    <w:aliases w:val="Ref,de nota al pie,Footnote,Footnote text,ftref,Footnote Text1,f,BearingPoint,16 Point,Superscript 6 Point,fr,Footnote + Arial,10 pt,Black,Footnote Text11,BVI fnr,(NECG) Footnote Reference, BVI fnr,footnote ref,Footnote text + 13 pt"/>
    <w:link w:val="ftrefCharCharChar1Char"/>
    <w:qFormat/>
    <w:rsid w:val="00EC2686"/>
    <w:rPr>
      <w:vertAlign w:val="superscript"/>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
    <w:link w:val="FootnoteText"/>
    <w:rsid w:val="00EC2686"/>
    <w:rPr>
      <w:rFonts w:ascii="Times New Roman" w:eastAsia="Times New Roman" w:hAnsi="Times New Roman" w:cs="Times New Roman"/>
      <w:sz w:val="20"/>
      <w:szCs w:val="20"/>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EC2686"/>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B76EC5"/>
    <w:pPr>
      <w:keepNext/>
      <w:tabs>
        <w:tab w:val="num" w:pos="1440"/>
      </w:tabs>
      <w:suppressAutoHyphens/>
      <w:spacing w:after="0" w:line="240" w:lineRule="auto"/>
      <w:ind w:left="1440" w:hanging="720"/>
      <w:jc w:val="center"/>
      <w:outlineLvl w:val="1"/>
    </w:pPr>
    <w:rPr>
      <w:rFonts w:ascii="Times New Roman" w:eastAsia="Times New Roman" w:hAnsi="Times New Roman" w:cs="Times New Roman"/>
      <w:b/>
      <w:bCs/>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6EC5"/>
    <w:rPr>
      <w:rFonts w:ascii="Times New Roman" w:eastAsia="Times New Roman" w:hAnsi="Times New Roman" w:cs="Times New Roman"/>
      <w:b/>
      <w:bCs/>
      <w:sz w:val="28"/>
      <w:szCs w:val="24"/>
      <w:lang w:eastAsia="ar-SA"/>
    </w:rPr>
  </w:style>
  <w:style w:type="paragraph" w:styleId="BodyText">
    <w:name w:val="Body Text"/>
    <w:basedOn w:val="Normal"/>
    <w:link w:val="BodyTextChar"/>
    <w:semiHidden/>
    <w:unhideWhenUsed/>
    <w:rsid w:val="00B76EC5"/>
    <w:pPr>
      <w:suppressAutoHyphens/>
      <w:spacing w:after="120" w:line="240" w:lineRule="auto"/>
    </w:pPr>
    <w:rPr>
      <w:rFonts w:ascii="Times New Roman" w:eastAsia="Times New Roman" w:hAnsi="Times New Roman" w:cs="Times New Roman"/>
      <w:sz w:val="28"/>
      <w:szCs w:val="24"/>
      <w:lang w:eastAsia="ar-SA"/>
    </w:rPr>
  </w:style>
  <w:style w:type="character" w:customStyle="1" w:styleId="BodyTextChar">
    <w:name w:val="Body Text Char"/>
    <w:basedOn w:val="DefaultParagraphFont"/>
    <w:link w:val="BodyText"/>
    <w:semiHidden/>
    <w:rsid w:val="00B76EC5"/>
    <w:rPr>
      <w:rFonts w:ascii="Times New Roman" w:eastAsia="Times New Roman" w:hAnsi="Times New Roman" w:cs="Times New Roman"/>
      <w:sz w:val="28"/>
      <w:szCs w:val="24"/>
      <w:lang w:eastAsia="ar-SA"/>
    </w:rPr>
  </w:style>
  <w:style w:type="table" w:styleId="TableGrid">
    <w:name w:val="Table Grid"/>
    <w:basedOn w:val="TableNormal"/>
    <w:uiPriority w:val="59"/>
    <w:rsid w:val="007C0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F0748"/>
    <w:rPr>
      <w:color w:val="0000FF"/>
      <w:u w:val="single"/>
    </w:rPr>
  </w:style>
  <w:style w:type="paragraph" w:styleId="NormalWeb">
    <w:name w:val="Normal (Web)"/>
    <w:basedOn w:val="Normal"/>
    <w:uiPriority w:val="99"/>
    <w:unhideWhenUsed/>
    <w:rsid w:val="005F07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67F0"/>
    <w:pPr>
      <w:ind w:left="720"/>
      <w:contextualSpacing/>
    </w:pPr>
  </w:style>
  <w:style w:type="table" w:customStyle="1" w:styleId="TableGrid1">
    <w:name w:val="Table Grid1"/>
    <w:basedOn w:val="TableNormal"/>
    <w:next w:val="TableGrid"/>
    <w:uiPriority w:val="59"/>
    <w:rsid w:val="00BE6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70"/>
    <w:rPr>
      <w:rFonts w:ascii="Tahoma" w:hAnsi="Tahoma" w:cs="Tahoma"/>
      <w:sz w:val="16"/>
      <w:szCs w:val="16"/>
    </w:rPr>
  </w:style>
  <w:style w:type="paragraph" w:styleId="FootnoteText">
    <w:name w:val="footnote text"/>
    <w:aliases w:val="Char Char,Footnote Text Char Char Char Char Char,Footnote Text Char Char Char Char Char Char Ch,Footnote Text Char Char Char Char Char Char Ch Char Char Char,fn,fn Char,Char Char13,Footnote Text Char Tegn Char,single space"/>
    <w:basedOn w:val="Normal"/>
    <w:link w:val="FootnoteTextChar1"/>
    <w:qFormat/>
    <w:rsid w:val="00EC2686"/>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uiPriority w:val="99"/>
    <w:semiHidden/>
    <w:rsid w:val="00EC2686"/>
    <w:rPr>
      <w:sz w:val="20"/>
      <w:szCs w:val="20"/>
    </w:rPr>
  </w:style>
  <w:style w:type="character" w:styleId="FootnoteReference">
    <w:name w:val="footnote reference"/>
    <w:aliases w:val="Ref,de nota al pie,Footnote,Footnote text,ftref,Footnote Text1,f,BearingPoint,16 Point,Superscript 6 Point,fr,Footnote + Arial,10 pt,Black,Footnote Text11,BVI fnr,(NECG) Footnote Reference, BVI fnr,footnote ref,Footnote text + 13 pt"/>
    <w:link w:val="ftrefCharCharChar1Char"/>
    <w:qFormat/>
    <w:rsid w:val="00EC2686"/>
    <w:rPr>
      <w:vertAlign w:val="superscript"/>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
    <w:link w:val="FootnoteText"/>
    <w:rsid w:val="00EC2686"/>
    <w:rPr>
      <w:rFonts w:ascii="Times New Roman" w:eastAsia="Times New Roman" w:hAnsi="Times New Roman" w:cs="Times New Roman"/>
      <w:sz w:val="20"/>
      <w:szCs w:val="20"/>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EC2686"/>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9A82-ADA4-45C7-B48B-87613610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0934466369</dc:creator>
  <cp:lastModifiedBy>My-Pc</cp:lastModifiedBy>
  <cp:revision>6</cp:revision>
  <cp:lastPrinted>2020-06-04T07:47:00Z</cp:lastPrinted>
  <dcterms:created xsi:type="dcterms:W3CDTF">2023-04-03T02:37:00Z</dcterms:created>
  <dcterms:modified xsi:type="dcterms:W3CDTF">2023-04-04T00:32:00Z</dcterms:modified>
</cp:coreProperties>
</file>